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57378"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1E3B88CE"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6CFC01E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AE0F3AD"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2F0ECB8"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2FB62384" w14:textId="77777777" w:rsidR="00833035" w:rsidRPr="00853B95" w:rsidRDefault="00833035" w:rsidP="00833035">
      <w:pPr>
        <w:widowControl w:val="0"/>
        <w:autoSpaceDE w:val="0"/>
        <w:autoSpaceDN w:val="0"/>
        <w:rPr>
          <w:b/>
          <w:sz w:val="30"/>
          <w:szCs w:val="28"/>
          <w:lang w:bidi="ru-RU"/>
        </w:rPr>
      </w:pPr>
    </w:p>
    <w:p w14:paraId="797D3C2B" w14:textId="51AC0914" w:rsidR="00833035" w:rsidRPr="00853B95" w:rsidRDefault="008A197D" w:rsidP="00833035">
      <w:pPr>
        <w:widowControl w:val="0"/>
        <w:autoSpaceDE w:val="0"/>
        <w:autoSpaceDN w:val="0"/>
        <w:spacing w:before="255"/>
        <w:jc w:val="center"/>
        <w:rPr>
          <w:b/>
          <w:sz w:val="28"/>
          <w:szCs w:val="22"/>
          <w:lang w:bidi="ru-RU"/>
        </w:rPr>
      </w:pPr>
      <w:r>
        <w:rPr>
          <w:b/>
          <w:sz w:val="28"/>
          <w:szCs w:val="22"/>
          <w:lang w:bidi="ru-RU"/>
        </w:rPr>
        <w:t>Департамент</w:t>
      </w:r>
      <w:r w:rsidR="003D7690" w:rsidRPr="00853B95">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547A26D2" w14:textId="77777777" w:rsidR="00833035" w:rsidRPr="00853B95" w:rsidRDefault="00833035" w:rsidP="00833035">
      <w:pPr>
        <w:widowControl w:val="0"/>
        <w:autoSpaceDE w:val="0"/>
        <w:autoSpaceDN w:val="0"/>
        <w:rPr>
          <w:b/>
          <w:sz w:val="30"/>
          <w:szCs w:val="28"/>
          <w:lang w:bidi="ru-RU"/>
        </w:rPr>
      </w:pPr>
    </w:p>
    <w:p w14:paraId="6D302106"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7D7FFB1D" w14:textId="77777777" w:rsidTr="00660AA5">
        <w:tc>
          <w:tcPr>
            <w:tcW w:w="6096" w:type="dxa"/>
            <w:shd w:val="clear" w:color="auto" w:fill="auto"/>
          </w:tcPr>
          <w:p w14:paraId="6A6FE21B" w14:textId="77777777"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1421A9F"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4004266B"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7A42BCD8" w14:textId="77777777" w:rsidR="003D7690" w:rsidRPr="009C3F41" w:rsidRDefault="003D7690" w:rsidP="00660AA5">
            <w:pPr>
              <w:rPr>
                <w:sz w:val="28"/>
                <w:szCs w:val="28"/>
              </w:rPr>
            </w:pPr>
            <w:r w:rsidRPr="009C3F41">
              <w:rPr>
                <w:sz w:val="28"/>
                <w:szCs w:val="28"/>
              </w:rPr>
              <w:t xml:space="preserve">Проректор </w:t>
            </w:r>
          </w:p>
          <w:p w14:paraId="6D53B2D6"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3F00AC0F"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17D5A015"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796AF6EE"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178FF63C" w14:textId="285B7938"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857AA9">
              <w:rPr>
                <w:sz w:val="28"/>
                <w:szCs w:val="22"/>
                <w:lang w:eastAsia="en-US" w:bidi="ru-RU"/>
              </w:rPr>
              <w:t>1</w:t>
            </w:r>
            <w:r w:rsidRPr="009C3F41">
              <w:rPr>
                <w:sz w:val="28"/>
                <w:szCs w:val="22"/>
                <w:lang w:eastAsia="en-US" w:bidi="ru-RU"/>
              </w:rPr>
              <w:t>»</w:t>
            </w:r>
            <w:r w:rsidR="00C87C4E">
              <w:rPr>
                <w:sz w:val="28"/>
                <w:szCs w:val="22"/>
                <w:lang w:eastAsia="en-US" w:bidi="ru-RU"/>
              </w:rPr>
              <w:t xml:space="preserve"> </w:t>
            </w:r>
            <w:r w:rsidR="00857AA9">
              <w:rPr>
                <w:sz w:val="28"/>
                <w:szCs w:val="22"/>
                <w:lang w:eastAsia="en-US" w:bidi="ru-RU"/>
              </w:rPr>
              <w:t>декабря</w:t>
            </w:r>
            <w:r w:rsidR="00C87C4E">
              <w:rPr>
                <w:sz w:val="28"/>
                <w:szCs w:val="22"/>
                <w:lang w:eastAsia="en-US" w:bidi="ru-RU"/>
              </w:rPr>
              <w:t xml:space="preserve"> </w:t>
            </w:r>
            <w:r w:rsidRPr="009C3F41">
              <w:rPr>
                <w:sz w:val="28"/>
                <w:szCs w:val="22"/>
                <w:lang w:eastAsia="en-US" w:bidi="ru-RU"/>
              </w:rPr>
              <w:t>202</w:t>
            </w:r>
            <w:r w:rsidR="008A197D">
              <w:rPr>
                <w:sz w:val="28"/>
                <w:szCs w:val="22"/>
                <w:lang w:eastAsia="en-US" w:bidi="ru-RU"/>
              </w:rPr>
              <w:t>3</w:t>
            </w:r>
            <w:r w:rsidRPr="009C3F41">
              <w:rPr>
                <w:sz w:val="28"/>
                <w:szCs w:val="22"/>
                <w:lang w:eastAsia="en-US" w:bidi="ru-RU"/>
              </w:rPr>
              <w:t xml:space="preserve"> г.</w:t>
            </w:r>
          </w:p>
          <w:p w14:paraId="08E61353"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31D18EEF" w14:textId="77777777" w:rsidR="00833035" w:rsidRDefault="00833035" w:rsidP="00833035">
      <w:pPr>
        <w:widowControl w:val="0"/>
        <w:autoSpaceDE w:val="0"/>
        <w:autoSpaceDN w:val="0"/>
        <w:rPr>
          <w:b/>
          <w:sz w:val="32"/>
          <w:szCs w:val="22"/>
          <w:lang w:bidi="ru-RU"/>
        </w:rPr>
      </w:pPr>
    </w:p>
    <w:p w14:paraId="4F6522FE" w14:textId="77777777" w:rsidR="00EC1890" w:rsidRDefault="00EC1890" w:rsidP="00833035">
      <w:pPr>
        <w:widowControl w:val="0"/>
        <w:autoSpaceDE w:val="0"/>
        <w:autoSpaceDN w:val="0"/>
        <w:jc w:val="center"/>
        <w:rPr>
          <w:b/>
          <w:sz w:val="32"/>
          <w:szCs w:val="22"/>
          <w:lang w:bidi="ru-RU"/>
        </w:rPr>
      </w:pPr>
    </w:p>
    <w:p w14:paraId="75FC3EA4" w14:textId="77777777" w:rsidR="00833035" w:rsidRPr="00C24A8B" w:rsidRDefault="00C24A8B" w:rsidP="00833035">
      <w:pPr>
        <w:widowControl w:val="0"/>
        <w:autoSpaceDE w:val="0"/>
        <w:autoSpaceDN w:val="0"/>
        <w:jc w:val="center"/>
        <w:rPr>
          <w:b/>
          <w:sz w:val="32"/>
          <w:szCs w:val="22"/>
          <w:lang w:bidi="ru-RU"/>
        </w:rPr>
      </w:pPr>
      <w:r w:rsidRPr="00C24A8B">
        <w:rPr>
          <w:b/>
          <w:sz w:val="32"/>
          <w:szCs w:val="22"/>
          <w:lang w:bidi="ru-RU"/>
        </w:rPr>
        <w:t>Кочеров А.В., Щеглова А.С.</w:t>
      </w:r>
    </w:p>
    <w:p w14:paraId="68FC07A5" w14:textId="77777777" w:rsidR="00833035" w:rsidRPr="00381D8D" w:rsidRDefault="00833035" w:rsidP="00833035">
      <w:pPr>
        <w:widowControl w:val="0"/>
        <w:autoSpaceDE w:val="0"/>
        <w:autoSpaceDN w:val="0"/>
        <w:jc w:val="center"/>
        <w:rPr>
          <w:b/>
          <w:sz w:val="16"/>
          <w:szCs w:val="16"/>
          <w:highlight w:val="yellow"/>
          <w:lang w:bidi="ru-RU"/>
        </w:rPr>
      </w:pPr>
    </w:p>
    <w:p w14:paraId="27BE3EB4" w14:textId="6D69CF2B" w:rsidR="00C24A8B" w:rsidRPr="003A2E5E" w:rsidRDefault="00C24A8B" w:rsidP="0020262F">
      <w:pPr>
        <w:widowControl w:val="0"/>
        <w:autoSpaceDE w:val="0"/>
        <w:autoSpaceDN w:val="0"/>
        <w:spacing w:after="240"/>
        <w:jc w:val="center"/>
        <w:rPr>
          <w:b/>
          <w:sz w:val="32"/>
          <w:szCs w:val="32"/>
          <w:lang w:bidi="ru-RU"/>
        </w:rPr>
      </w:pPr>
      <w:r w:rsidRPr="003A2E5E">
        <w:rPr>
          <w:b/>
          <w:sz w:val="32"/>
          <w:szCs w:val="32"/>
          <w:lang w:bidi="ru-RU"/>
        </w:rPr>
        <w:t xml:space="preserve">Работа пресс-службы и </w:t>
      </w:r>
      <w:r w:rsidR="00A5698F">
        <w:rPr>
          <w:b/>
          <w:sz w:val="32"/>
          <w:szCs w:val="32"/>
          <w:lang w:val="en-US" w:bidi="ru-RU"/>
        </w:rPr>
        <w:t>PR</w:t>
      </w:r>
      <w:r w:rsidRPr="003A2E5E">
        <w:rPr>
          <w:b/>
          <w:sz w:val="32"/>
          <w:szCs w:val="32"/>
          <w:lang w:bidi="ru-RU"/>
        </w:rPr>
        <w:t>-подразделения в государственных и корпоративных структурах</w:t>
      </w:r>
    </w:p>
    <w:p w14:paraId="4878393C"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7389554"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0C58BE2" w14:textId="3B891D01" w:rsidR="00833035" w:rsidRDefault="00E371D5" w:rsidP="00833035">
      <w:pPr>
        <w:widowControl w:val="0"/>
        <w:suppressAutoHyphens/>
        <w:autoSpaceDE w:val="0"/>
        <w:autoSpaceDN w:val="0"/>
        <w:contextualSpacing/>
        <w:jc w:val="center"/>
        <w:rPr>
          <w:sz w:val="28"/>
          <w:szCs w:val="28"/>
        </w:rPr>
      </w:pPr>
      <w:r w:rsidRPr="00E371D5">
        <w:rPr>
          <w:sz w:val="28"/>
          <w:szCs w:val="28"/>
        </w:rPr>
        <w:t>42.0</w:t>
      </w:r>
      <w:r w:rsidR="00CF5213">
        <w:rPr>
          <w:sz w:val="28"/>
          <w:szCs w:val="28"/>
        </w:rPr>
        <w:t>3</w:t>
      </w:r>
      <w:r w:rsidRPr="00E371D5">
        <w:rPr>
          <w:sz w:val="28"/>
          <w:szCs w:val="28"/>
        </w:rPr>
        <w:t>.01 Реклама и связи с общественностью</w:t>
      </w:r>
    </w:p>
    <w:p w14:paraId="7514AA4D" w14:textId="77777777" w:rsidR="00833035" w:rsidRPr="00853B95" w:rsidRDefault="00833035" w:rsidP="00833035">
      <w:pPr>
        <w:widowControl w:val="0"/>
        <w:autoSpaceDE w:val="0"/>
        <w:autoSpaceDN w:val="0"/>
        <w:rPr>
          <w:sz w:val="30"/>
          <w:szCs w:val="28"/>
          <w:lang w:bidi="ru-RU"/>
        </w:rPr>
      </w:pPr>
    </w:p>
    <w:p w14:paraId="34D64B94" w14:textId="77777777" w:rsidR="00D36A12" w:rsidRPr="008A197D" w:rsidRDefault="00D36A12" w:rsidP="00D36A12">
      <w:pPr>
        <w:ind w:right="284"/>
        <w:jc w:val="center"/>
        <w:rPr>
          <w:i/>
          <w:iCs/>
        </w:rPr>
      </w:pPr>
      <w:r w:rsidRPr="008A197D">
        <w:rPr>
          <w:i/>
          <w:iCs/>
        </w:rPr>
        <w:t xml:space="preserve">Рекомендовано Ученым советом </w:t>
      </w:r>
    </w:p>
    <w:p w14:paraId="1C1E2D22" w14:textId="77777777" w:rsidR="00D36A12" w:rsidRPr="008A197D" w:rsidRDefault="00D36A12" w:rsidP="00D36A12">
      <w:pPr>
        <w:ind w:right="284"/>
        <w:jc w:val="center"/>
      </w:pPr>
      <w:r w:rsidRPr="008A197D">
        <w:rPr>
          <w:i/>
          <w:iCs/>
        </w:rPr>
        <w:t>Факультета социальных наук и массовых коммуникаций</w:t>
      </w:r>
    </w:p>
    <w:p w14:paraId="4CB625F3" w14:textId="2324E06D" w:rsidR="00D36A12" w:rsidRPr="008A197D" w:rsidRDefault="00D36A12" w:rsidP="00D36A12">
      <w:pPr>
        <w:ind w:right="284"/>
        <w:jc w:val="center"/>
      </w:pPr>
      <w:r w:rsidRPr="008A197D">
        <w:rPr>
          <w:i/>
          <w:iCs/>
        </w:rPr>
        <w:t>(протокол №</w:t>
      </w:r>
      <w:r w:rsidR="008A197D" w:rsidRPr="008A197D">
        <w:rPr>
          <w:i/>
          <w:iCs/>
        </w:rPr>
        <w:t>37</w:t>
      </w:r>
      <w:r w:rsidRPr="008A197D">
        <w:rPr>
          <w:i/>
          <w:iCs/>
        </w:rPr>
        <w:t xml:space="preserve"> от </w:t>
      </w:r>
      <w:r w:rsidR="008A197D" w:rsidRPr="008A197D">
        <w:rPr>
          <w:i/>
          <w:iCs/>
        </w:rPr>
        <w:t>24.11.2023</w:t>
      </w:r>
      <w:r w:rsidRPr="008A197D">
        <w:rPr>
          <w:i/>
          <w:iCs/>
        </w:rPr>
        <w:t xml:space="preserve"> г.)</w:t>
      </w:r>
    </w:p>
    <w:p w14:paraId="02DAC8C0" w14:textId="77777777" w:rsidR="00D36A12" w:rsidRPr="008A197D" w:rsidRDefault="00D36A12" w:rsidP="00D36A12">
      <w:pPr>
        <w:ind w:right="284"/>
        <w:jc w:val="center"/>
      </w:pPr>
      <w:r w:rsidRPr="008A197D">
        <w:rPr>
          <w:i/>
          <w:iCs/>
        </w:rPr>
        <w:t> </w:t>
      </w:r>
    </w:p>
    <w:p w14:paraId="1E542FB0" w14:textId="77777777" w:rsidR="00D36A12" w:rsidRPr="008A197D" w:rsidRDefault="00D36A12" w:rsidP="00D36A12">
      <w:pPr>
        <w:ind w:right="284"/>
        <w:jc w:val="center"/>
      </w:pPr>
      <w:r w:rsidRPr="008A197D">
        <w:rPr>
          <w:i/>
          <w:iCs/>
        </w:rPr>
        <w:t>Одобрено Советом учебно-научного</w:t>
      </w:r>
    </w:p>
    <w:p w14:paraId="1EB646C9" w14:textId="0BD07B39" w:rsidR="00D36A12" w:rsidRPr="008A197D" w:rsidRDefault="008A197D" w:rsidP="00D36A12">
      <w:pPr>
        <w:ind w:right="284"/>
        <w:jc w:val="center"/>
        <w:rPr>
          <w:i/>
          <w:iCs/>
        </w:rPr>
      </w:pPr>
      <w:r w:rsidRPr="008A197D">
        <w:rPr>
          <w:i/>
          <w:iCs/>
        </w:rPr>
        <w:t xml:space="preserve">Департамента </w:t>
      </w:r>
      <w:r w:rsidR="00D36A12" w:rsidRPr="008A197D">
        <w:rPr>
          <w:i/>
          <w:iCs/>
        </w:rPr>
        <w:t>массовых коммуникаций и медиабизнеса</w:t>
      </w:r>
      <w:r w:rsidR="00D36A12" w:rsidRPr="008A197D">
        <w:rPr>
          <w:i/>
          <w:iCs/>
        </w:rPr>
        <w:br/>
        <w:t>Факультета социальных наук и массовых коммуникаций</w:t>
      </w:r>
    </w:p>
    <w:p w14:paraId="51C66150" w14:textId="7855FEE1" w:rsidR="00833035" w:rsidRPr="008A197D" w:rsidRDefault="00C451DE" w:rsidP="00D36A12">
      <w:pPr>
        <w:ind w:right="284"/>
        <w:jc w:val="center"/>
      </w:pPr>
      <w:r w:rsidRPr="008A197D">
        <w:rPr>
          <w:i/>
          <w:iCs/>
        </w:rPr>
        <w:t xml:space="preserve">(протокол № </w:t>
      </w:r>
      <w:r w:rsidR="008A197D" w:rsidRPr="008A197D">
        <w:rPr>
          <w:i/>
          <w:iCs/>
        </w:rPr>
        <w:t>2</w:t>
      </w:r>
      <w:r w:rsidRPr="008A197D">
        <w:rPr>
          <w:i/>
          <w:iCs/>
        </w:rPr>
        <w:t xml:space="preserve"> от </w:t>
      </w:r>
      <w:r w:rsidR="008A197D" w:rsidRPr="008A197D">
        <w:rPr>
          <w:i/>
          <w:iCs/>
        </w:rPr>
        <w:t>27.10.2023</w:t>
      </w:r>
      <w:r w:rsidRPr="008A197D">
        <w:rPr>
          <w:i/>
          <w:iCs/>
        </w:rPr>
        <w:t xml:space="preserve"> г.)</w:t>
      </w:r>
    </w:p>
    <w:p w14:paraId="4290212A" w14:textId="77777777" w:rsidR="00833035" w:rsidRPr="008A197D" w:rsidRDefault="00833035" w:rsidP="00833035">
      <w:pPr>
        <w:widowControl w:val="0"/>
        <w:autoSpaceDE w:val="0"/>
        <w:autoSpaceDN w:val="0"/>
        <w:rPr>
          <w:sz w:val="30"/>
          <w:szCs w:val="28"/>
          <w:lang w:bidi="ru-RU"/>
        </w:rPr>
      </w:pPr>
    </w:p>
    <w:p w14:paraId="2E551FB3" w14:textId="7A9A44BB" w:rsidR="00833035" w:rsidRDefault="00833035" w:rsidP="00833035">
      <w:pPr>
        <w:widowControl w:val="0"/>
        <w:autoSpaceDE w:val="0"/>
        <w:autoSpaceDN w:val="0"/>
        <w:rPr>
          <w:sz w:val="30"/>
          <w:szCs w:val="28"/>
          <w:lang w:bidi="ru-RU"/>
        </w:rPr>
      </w:pPr>
    </w:p>
    <w:p w14:paraId="0B4BA89B" w14:textId="77777777" w:rsidR="0020262F" w:rsidRDefault="0020262F" w:rsidP="00833035">
      <w:pPr>
        <w:widowControl w:val="0"/>
        <w:autoSpaceDE w:val="0"/>
        <w:autoSpaceDN w:val="0"/>
        <w:rPr>
          <w:sz w:val="30"/>
          <w:szCs w:val="28"/>
          <w:lang w:bidi="ru-RU"/>
        </w:rPr>
      </w:pPr>
    </w:p>
    <w:p w14:paraId="12ADEEE5" w14:textId="77777777" w:rsidR="00D36A12" w:rsidRPr="00853B95" w:rsidRDefault="00D36A12" w:rsidP="00833035">
      <w:pPr>
        <w:widowControl w:val="0"/>
        <w:autoSpaceDE w:val="0"/>
        <w:autoSpaceDN w:val="0"/>
        <w:rPr>
          <w:sz w:val="30"/>
          <w:szCs w:val="28"/>
          <w:lang w:bidi="ru-RU"/>
        </w:rPr>
      </w:pPr>
    </w:p>
    <w:p w14:paraId="35B28B01" w14:textId="17E42A58"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00364A">
        <w:rPr>
          <w:sz w:val="28"/>
          <w:szCs w:val="28"/>
          <w:lang w:bidi="ru-RU"/>
        </w:rPr>
        <w:t>202</w:t>
      </w:r>
      <w:r w:rsidR="008A197D">
        <w:rPr>
          <w:sz w:val="28"/>
          <w:szCs w:val="28"/>
          <w:lang w:bidi="ru-RU"/>
        </w:rPr>
        <w:t>3</w:t>
      </w:r>
    </w:p>
    <w:p w14:paraId="1D8B679A"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0812484E"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406C8525"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E3CA7BF"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7FC12EC"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3C6E949E"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4843AB" w14:textId="77777777" w:rsidR="00833035" w:rsidRPr="00853B95" w:rsidRDefault="00833035" w:rsidP="00833035">
      <w:pPr>
        <w:widowControl w:val="0"/>
        <w:autoSpaceDE w:val="0"/>
        <w:autoSpaceDN w:val="0"/>
        <w:rPr>
          <w:b/>
          <w:sz w:val="30"/>
          <w:szCs w:val="28"/>
          <w:lang w:bidi="ru-RU"/>
        </w:rPr>
      </w:pPr>
    </w:p>
    <w:p w14:paraId="6458E1E4" w14:textId="465C8E30" w:rsidR="00833035" w:rsidRPr="00853B95" w:rsidRDefault="008A197D" w:rsidP="00833035">
      <w:pPr>
        <w:widowControl w:val="0"/>
        <w:autoSpaceDE w:val="0"/>
        <w:autoSpaceDN w:val="0"/>
        <w:spacing w:before="255"/>
        <w:jc w:val="center"/>
        <w:rPr>
          <w:b/>
          <w:sz w:val="28"/>
          <w:szCs w:val="22"/>
          <w:lang w:bidi="ru-RU"/>
        </w:rPr>
      </w:pPr>
      <w:r>
        <w:rPr>
          <w:b/>
          <w:sz w:val="28"/>
          <w:szCs w:val="22"/>
          <w:lang w:bidi="ru-RU"/>
        </w:rPr>
        <w:t>Департамент</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40DEE1E3" w14:textId="77777777" w:rsidR="00833035" w:rsidRPr="00853B95" w:rsidRDefault="00833035" w:rsidP="00833035">
      <w:pPr>
        <w:widowControl w:val="0"/>
        <w:autoSpaceDE w:val="0"/>
        <w:autoSpaceDN w:val="0"/>
        <w:rPr>
          <w:b/>
          <w:sz w:val="30"/>
          <w:szCs w:val="28"/>
          <w:lang w:bidi="ru-RU"/>
        </w:rPr>
      </w:pPr>
    </w:p>
    <w:p w14:paraId="418C972F" w14:textId="77777777" w:rsidR="00833035" w:rsidRPr="00853B95" w:rsidRDefault="00833035" w:rsidP="00833035">
      <w:pPr>
        <w:widowControl w:val="0"/>
        <w:autoSpaceDE w:val="0"/>
        <w:autoSpaceDN w:val="0"/>
        <w:rPr>
          <w:b/>
          <w:sz w:val="30"/>
          <w:szCs w:val="28"/>
          <w:lang w:bidi="ru-RU"/>
        </w:rPr>
      </w:pPr>
    </w:p>
    <w:p w14:paraId="4990B81F" w14:textId="77777777" w:rsidR="00833035" w:rsidRPr="00853B95" w:rsidRDefault="00833035" w:rsidP="00833035">
      <w:pPr>
        <w:widowControl w:val="0"/>
        <w:autoSpaceDE w:val="0"/>
        <w:autoSpaceDN w:val="0"/>
        <w:rPr>
          <w:b/>
          <w:sz w:val="30"/>
          <w:szCs w:val="28"/>
          <w:lang w:bidi="ru-RU"/>
        </w:rPr>
      </w:pPr>
    </w:p>
    <w:p w14:paraId="4FF45321" w14:textId="77777777" w:rsidR="00833035" w:rsidRPr="00853B95" w:rsidRDefault="00833035" w:rsidP="00833035">
      <w:pPr>
        <w:widowControl w:val="0"/>
        <w:autoSpaceDE w:val="0"/>
        <w:autoSpaceDN w:val="0"/>
        <w:ind w:left="4678"/>
        <w:rPr>
          <w:b/>
          <w:sz w:val="30"/>
          <w:szCs w:val="28"/>
          <w:lang w:bidi="ru-RU"/>
        </w:rPr>
      </w:pPr>
    </w:p>
    <w:p w14:paraId="6B25F8F8" w14:textId="77777777" w:rsidR="00833035" w:rsidRPr="00853B95" w:rsidRDefault="00833035" w:rsidP="00833035">
      <w:pPr>
        <w:widowControl w:val="0"/>
        <w:autoSpaceDE w:val="0"/>
        <w:autoSpaceDN w:val="0"/>
        <w:ind w:left="4678"/>
        <w:rPr>
          <w:b/>
          <w:sz w:val="30"/>
          <w:szCs w:val="28"/>
          <w:lang w:bidi="ru-RU"/>
        </w:rPr>
      </w:pPr>
    </w:p>
    <w:p w14:paraId="2ACD3616" w14:textId="77777777" w:rsidR="00833035" w:rsidRPr="00853B95" w:rsidRDefault="00833035" w:rsidP="00833035">
      <w:pPr>
        <w:widowControl w:val="0"/>
        <w:autoSpaceDE w:val="0"/>
        <w:autoSpaceDN w:val="0"/>
        <w:ind w:left="4678"/>
        <w:rPr>
          <w:b/>
          <w:sz w:val="30"/>
          <w:szCs w:val="28"/>
          <w:lang w:bidi="ru-RU"/>
        </w:rPr>
      </w:pPr>
    </w:p>
    <w:p w14:paraId="1DA0A45D" w14:textId="77777777" w:rsidR="00833035" w:rsidRPr="00853B95" w:rsidRDefault="00833035" w:rsidP="00833035">
      <w:pPr>
        <w:widowControl w:val="0"/>
        <w:autoSpaceDE w:val="0"/>
        <w:autoSpaceDN w:val="0"/>
        <w:rPr>
          <w:b/>
          <w:sz w:val="30"/>
          <w:szCs w:val="28"/>
          <w:lang w:bidi="ru-RU"/>
        </w:rPr>
      </w:pPr>
    </w:p>
    <w:p w14:paraId="36CE4A5E" w14:textId="77777777" w:rsidR="00833035" w:rsidRDefault="00833035" w:rsidP="00833035">
      <w:pPr>
        <w:widowControl w:val="0"/>
        <w:autoSpaceDE w:val="0"/>
        <w:autoSpaceDN w:val="0"/>
        <w:rPr>
          <w:b/>
          <w:sz w:val="30"/>
          <w:szCs w:val="28"/>
          <w:lang w:bidi="ru-RU"/>
        </w:rPr>
      </w:pPr>
    </w:p>
    <w:p w14:paraId="2307D609" w14:textId="77777777" w:rsidR="00D36A12" w:rsidRPr="00853B95" w:rsidRDefault="00D36A12" w:rsidP="00833035">
      <w:pPr>
        <w:widowControl w:val="0"/>
        <w:autoSpaceDE w:val="0"/>
        <w:autoSpaceDN w:val="0"/>
        <w:rPr>
          <w:b/>
          <w:sz w:val="30"/>
          <w:szCs w:val="28"/>
          <w:lang w:bidi="ru-RU"/>
        </w:rPr>
      </w:pPr>
    </w:p>
    <w:p w14:paraId="7EAAE198" w14:textId="77777777" w:rsidR="00833035" w:rsidRPr="00853B95" w:rsidRDefault="00833035" w:rsidP="00833035">
      <w:pPr>
        <w:widowControl w:val="0"/>
        <w:autoSpaceDE w:val="0"/>
        <w:autoSpaceDN w:val="0"/>
        <w:rPr>
          <w:b/>
          <w:sz w:val="30"/>
          <w:szCs w:val="28"/>
          <w:lang w:bidi="ru-RU"/>
        </w:rPr>
      </w:pPr>
    </w:p>
    <w:p w14:paraId="7C9D8B9C" w14:textId="77777777" w:rsidR="00833035" w:rsidRPr="009C24E4" w:rsidRDefault="00833035" w:rsidP="00833035">
      <w:pPr>
        <w:widowControl w:val="0"/>
        <w:autoSpaceDE w:val="0"/>
        <w:autoSpaceDN w:val="0"/>
        <w:rPr>
          <w:b/>
          <w:sz w:val="16"/>
          <w:szCs w:val="14"/>
          <w:lang w:bidi="ru-RU"/>
        </w:rPr>
      </w:pPr>
    </w:p>
    <w:p w14:paraId="4301E891" w14:textId="77777777" w:rsidR="00833035" w:rsidRPr="00474AAA" w:rsidRDefault="00833035" w:rsidP="00833035">
      <w:pPr>
        <w:widowControl w:val="0"/>
        <w:autoSpaceDE w:val="0"/>
        <w:autoSpaceDN w:val="0"/>
        <w:rPr>
          <w:b/>
          <w:sz w:val="12"/>
          <w:szCs w:val="36"/>
          <w:lang w:bidi="ru-RU"/>
        </w:rPr>
      </w:pPr>
    </w:p>
    <w:p w14:paraId="3B43D71F" w14:textId="60F810EB" w:rsidR="00833035" w:rsidRDefault="00833035" w:rsidP="00833035">
      <w:pPr>
        <w:widowControl w:val="0"/>
        <w:autoSpaceDE w:val="0"/>
        <w:autoSpaceDN w:val="0"/>
        <w:jc w:val="center"/>
        <w:rPr>
          <w:b/>
          <w:sz w:val="32"/>
          <w:szCs w:val="22"/>
          <w:lang w:bidi="ru-RU"/>
        </w:rPr>
      </w:pPr>
    </w:p>
    <w:p w14:paraId="27ADF3B8" w14:textId="472ED945" w:rsidR="0020262F" w:rsidRDefault="0020262F" w:rsidP="00833035">
      <w:pPr>
        <w:widowControl w:val="0"/>
        <w:autoSpaceDE w:val="0"/>
        <w:autoSpaceDN w:val="0"/>
        <w:jc w:val="center"/>
        <w:rPr>
          <w:b/>
          <w:sz w:val="32"/>
          <w:szCs w:val="22"/>
          <w:lang w:bidi="ru-RU"/>
        </w:rPr>
      </w:pPr>
    </w:p>
    <w:p w14:paraId="6B51F651" w14:textId="77777777" w:rsidR="0020262F" w:rsidRDefault="0020262F" w:rsidP="00833035">
      <w:pPr>
        <w:widowControl w:val="0"/>
        <w:autoSpaceDE w:val="0"/>
        <w:autoSpaceDN w:val="0"/>
        <w:jc w:val="center"/>
        <w:rPr>
          <w:b/>
          <w:sz w:val="32"/>
          <w:szCs w:val="22"/>
          <w:lang w:bidi="ru-RU"/>
        </w:rPr>
      </w:pPr>
    </w:p>
    <w:p w14:paraId="4FFB0DD1" w14:textId="77777777" w:rsidR="0020262F" w:rsidRPr="00C24A8B" w:rsidRDefault="0020262F" w:rsidP="0020262F">
      <w:pPr>
        <w:widowControl w:val="0"/>
        <w:autoSpaceDE w:val="0"/>
        <w:autoSpaceDN w:val="0"/>
        <w:jc w:val="center"/>
        <w:rPr>
          <w:b/>
          <w:sz w:val="32"/>
          <w:szCs w:val="22"/>
          <w:lang w:bidi="ru-RU"/>
        </w:rPr>
      </w:pPr>
      <w:r w:rsidRPr="00C24A8B">
        <w:rPr>
          <w:b/>
          <w:sz w:val="32"/>
          <w:szCs w:val="22"/>
          <w:lang w:bidi="ru-RU"/>
        </w:rPr>
        <w:t>Кочеров А.В., Щеглова А.С.</w:t>
      </w:r>
    </w:p>
    <w:p w14:paraId="6D4DE4D6" w14:textId="77777777" w:rsidR="0020262F" w:rsidRPr="00381D8D" w:rsidRDefault="0020262F" w:rsidP="0020262F">
      <w:pPr>
        <w:widowControl w:val="0"/>
        <w:autoSpaceDE w:val="0"/>
        <w:autoSpaceDN w:val="0"/>
        <w:jc w:val="center"/>
        <w:rPr>
          <w:b/>
          <w:sz w:val="16"/>
          <w:szCs w:val="16"/>
          <w:highlight w:val="yellow"/>
          <w:lang w:bidi="ru-RU"/>
        </w:rPr>
      </w:pPr>
    </w:p>
    <w:p w14:paraId="6050E4BE" w14:textId="77777777" w:rsidR="0020262F" w:rsidRPr="003A2E5E" w:rsidRDefault="0020262F" w:rsidP="0020262F">
      <w:pPr>
        <w:widowControl w:val="0"/>
        <w:autoSpaceDE w:val="0"/>
        <w:autoSpaceDN w:val="0"/>
        <w:spacing w:after="240"/>
        <w:jc w:val="center"/>
        <w:rPr>
          <w:b/>
          <w:sz w:val="32"/>
          <w:szCs w:val="32"/>
          <w:lang w:bidi="ru-RU"/>
        </w:rPr>
      </w:pPr>
      <w:r w:rsidRPr="003A2E5E">
        <w:rPr>
          <w:b/>
          <w:sz w:val="32"/>
          <w:szCs w:val="32"/>
          <w:lang w:bidi="ru-RU"/>
        </w:rPr>
        <w:t xml:space="preserve">Работа пресс-службы и </w:t>
      </w:r>
      <w:r>
        <w:rPr>
          <w:b/>
          <w:sz w:val="32"/>
          <w:szCs w:val="32"/>
          <w:lang w:val="en-US" w:bidi="ru-RU"/>
        </w:rPr>
        <w:t>PR</w:t>
      </w:r>
      <w:r w:rsidRPr="003A2E5E">
        <w:rPr>
          <w:b/>
          <w:sz w:val="32"/>
          <w:szCs w:val="32"/>
          <w:lang w:bidi="ru-RU"/>
        </w:rPr>
        <w:t>-подразделения в государственных и корпоративных структурах</w:t>
      </w:r>
    </w:p>
    <w:p w14:paraId="25B7DFE6"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A1539F2"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3B5CC604" w14:textId="2B75E53C" w:rsidR="00833035" w:rsidRDefault="001B2FED" w:rsidP="00E371D5">
      <w:pPr>
        <w:widowControl w:val="0"/>
        <w:autoSpaceDE w:val="0"/>
        <w:autoSpaceDN w:val="0"/>
        <w:jc w:val="center"/>
        <w:rPr>
          <w:b/>
          <w:sz w:val="30"/>
          <w:szCs w:val="28"/>
          <w:lang w:bidi="ru-RU"/>
        </w:rPr>
      </w:pPr>
      <w:r w:rsidRPr="001B2FED">
        <w:rPr>
          <w:sz w:val="28"/>
          <w:szCs w:val="28"/>
        </w:rPr>
        <w:t xml:space="preserve">42.03.01 </w:t>
      </w:r>
      <w:r w:rsidR="00E371D5" w:rsidRPr="00E371D5">
        <w:rPr>
          <w:sz w:val="28"/>
          <w:szCs w:val="28"/>
        </w:rPr>
        <w:t>Реклама и связи с общественностью</w:t>
      </w:r>
    </w:p>
    <w:p w14:paraId="418B31FF" w14:textId="77777777" w:rsidR="00833035" w:rsidRPr="00853B95" w:rsidRDefault="00833035" w:rsidP="00833035">
      <w:pPr>
        <w:widowControl w:val="0"/>
        <w:autoSpaceDE w:val="0"/>
        <w:autoSpaceDN w:val="0"/>
        <w:rPr>
          <w:b/>
          <w:sz w:val="14"/>
          <w:szCs w:val="28"/>
          <w:lang w:bidi="ru-RU"/>
        </w:rPr>
      </w:pPr>
    </w:p>
    <w:p w14:paraId="59BBE068" w14:textId="77777777" w:rsidR="00833035" w:rsidRPr="00C175E0" w:rsidRDefault="00833035" w:rsidP="00833035">
      <w:pPr>
        <w:widowControl w:val="0"/>
        <w:autoSpaceDE w:val="0"/>
        <w:autoSpaceDN w:val="0"/>
        <w:rPr>
          <w:sz w:val="30"/>
          <w:szCs w:val="28"/>
          <w:lang w:bidi="ru-RU"/>
        </w:rPr>
      </w:pPr>
    </w:p>
    <w:p w14:paraId="179CC97B" w14:textId="77777777" w:rsidR="00833035" w:rsidRPr="00853B95" w:rsidRDefault="00833035" w:rsidP="00833035">
      <w:pPr>
        <w:widowControl w:val="0"/>
        <w:autoSpaceDE w:val="0"/>
        <w:autoSpaceDN w:val="0"/>
        <w:rPr>
          <w:sz w:val="30"/>
          <w:szCs w:val="28"/>
          <w:lang w:bidi="ru-RU"/>
        </w:rPr>
      </w:pPr>
    </w:p>
    <w:p w14:paraId="74EA2309" w14:textId="77777777" w:rsidR="00833035" w:rsidRPr="00853B95" w:rsidRDefault="00833035" w:rsidP="00833035">
      <w:pPr>
        <w:widowControl w:val="0"/>
        <w:autoSpaceDE w:val="0"/>
        <w:autoSpaceDN w:val="0"/>
        <w:rPr>
          <w:sz w:val="30"/>
          <w:szCs w:val="28"/>
          <w:lang w:bidi="ru-RU"/>
        </w:rPr>
      </w:pPr>
    </w:p>
    <w:p w14:paraId="554F08AE" w14:textId="77777777" w:rsidR="00833035" w:rsidRPr="00853B95" w:rsidRDefault="00833035" w:rsidP="00833035">
      <w:pPr>
        <w:widowControl w:val="0"/>
        <w:autoSpaceDE w:val="0"/>
        <w:autoSpaceDN w:val="0"/>
        <w:spacing w:before="10"/>
        <w:rPr>
          <w:sz w:val="41"/>
          <w:szCs w:val="28"/>
          <w:lang w:bidi="ru-RU"/>
        </w:rPr>
      </w:pPr>
    </w:p>
    <w:p w14:paraId="0AC0AC1F" w14:textId="77777777" w:rsidR="008955CE" w:rsidRDefault="008955CE" w:rsidP="00833035">
      <w:pPr>
        <w:widowControl w:val="0"/>
        <w:autoSpaceDE w:val="0"/>
        <w:autoSpaceDN w:val="0"/>
        <w:spacing w:before="10"/>
        <w:rPr>
          <w:sz w:val="41"/>
          <w:szCs w:val="28"/>
          <w:lang w:bidi="ru-RU"/>
        </w:rPr>
      </w:pPr>
    </w:p>
    <w:p w14:paraId="1C97EAC5" w14:textId="77777777" w:rsidR="008955CE" w:rsidRPr="008955CE" w:rsidRDefault="008955CE" w:rsidP="00833035">
      <w:pPr>
        <w:widowControl w:val="0"/>
        <w:autoSpaceDE w:val="0"/>
        <w:autoSpaceDN w:val="0"/>
        <w:spacing w:before="10"/>
        <w:rPr>
          <w:sz w:val="32"/>
          <w:szCs w:val="28"/>
          <w:lang w:bidi="ru-RU"/>
        </w:rPr>
      </w:pPr>
    </w:p>
    <w:p w14:paraId="0B164250" w14:textId="77777777" w:rsidR="00697C52" w:rsidRDefault="00697C52" w:rsidP="00833035">
      <w:pPr>
        <w:jc w:val="center"/>
        <w:rPr>
          <w:sz w:val="36"/>
          <w:szCs w:val="28"/>
          <w:lang w:bidi="ru-RU"/>
        </w:rPr>
      </w:pPr>
    </w:p>
    <w:p w14:paraId="6FFABA1F" w14:textId="77777777" w:rsidR="00B65656" w:rsidRPr="00B65656" w:rsidRDefault="00B65656" w:rsidP="00833035">
      <w:pPr>
        <w:jc w:val="center"/>
        <w:rPr>
          <w:sz w:val="28"/>
          <w:szCs w:val="28"/>
          <w:lang w:bidi="ru-RU"/>
        </w:rPr>
      </w:pPr>
    </w:p>
    <w:p w14:paraId="4404A11F" w14:textId="77777777" w:rsidR="00C175E0" w:rsidRDefault="00C175E0" w:rsidP="00833035">
      <w:pPr>
        <w:jc w:val="center"/>
        <w:rPr>
          <w:sz w:val="28"/>
          <w:szCs w:val="28"/>
          <w:lang w:bidi="ru-RU"/>
        </w:rPr>
      </w:pPr>
    </w:p>
    <w:p w14:paraId="00C326E9" w14:textId="7085D255" w:rsidR="00833035" w:rsidRDefault="00833035" w:rsidP="00833035">
      <w:pPr>
        <w:jc w:val="center"/>
        <w:rPr>
          <w:sz w:val="28"/>
          <w:szCs w:val="28"/>
          <w:lang w:bidi="ru-RU"/>
        </w:rPr>
      </w:pPr>
      <w:r w:rsidRPr="004A6289">
        <w:rPr>
          <w:sz w:val="28"/>
          <w:szCs w:val="28"/>
          <w:lang w:bidi="ru-RU"/>
        </w:rPr>
        <w:t xml:space="preserve">Москва </w:t>
      </w:r>
      <w:r w:rsidR="002E2088">
        <w:rPr>
          <w:sz w:val="28"/>
          <w:szCs w:val="28"/>
          <w:lang w:bidi="ru-RU"/>
        </w:rPr>
        <w:t>202</w:t>
      </w:r>
      <w:r w:rsidR="008A197D">
        <w:rPr>
          <w:sz w:val="28"/>
          <w:szCs w:val="28"/>
          <w:lang w:bidi="ru-RU"/>
        </w:rPr>
        <w:t>3</w:t>
      </w:r>
    </w:p>
    <w:p w14:paraId="25699787" w14:textId="5EE6EF22" w:rsidR="00CB53A8" w:rsidRDefault="00CB53A8" w:rsidP="00833035">
      <w:pPr>
        <w:jc w:val="center"/>
        <w:rPr>
          <w:sz w:val="36"/>
          <w:szCs w:val="36"/>
        </w:rPr>
      </w:pPr>
    </w:p>
    <w:p w14:paraId="5C70C411" w14:textId="77777777" w:rsidR="00CB53A8" w:rsidRPr="004A6289" w:rsidRDefault="00CB53A8" w:rsidP="00833035">
      <w:pPr>
        <w:jc w:val="center"/>
        <w:rPr>
          <w:sz w:val="36"/>
          <w:szCs w:val="36"/>
        </w:rPr>
      </w:pPr>
    </w:p>
    <w:p w14:paraId="06A9BEB2" w14:textId="1AA76199" w:rsidR="00833035" w:rsidRPr="00AE29A5" w:rsidRDefault="00833035" w:rsidP="00833035">
      <w:pPr>
        <w:pStyle w:val="11"/>
      </w:pPr>
      <w:r w:rsidRPr="00AE29A5">
        <w:t>1. Наименование дисциплины</w:t>
      </w:r>
    </w:p>
    <w:p w14:paraId="39057833" w14:textId="77777777" w:rsidR="00833035" w:rsidRPr="00A54103" w:rsidRDefault="00833035" w:rsidP="00A54103">
      <w:pPr>
        <w:jc w:val="both"/>
        <w:rPr>
          <w:sz w:val="28"/>
          <w:szCs w:val="28"/>
        </w:rPr>
      </w:pPr>
    </w:p>
    <w:p w14:paraId="21E10596" w14:textId="77777777" w:rsidR="00833035" w:rsidRPr="00A54103" w:rsidRDefault="00833035" w:rsidP="00A54103">
      <w:pPr>
        <w:spacing w:line="360" w:lineRule="auto"/>
        <w:jc w:val="both"/>
        <w:rPr>
          <w:sz w:val="28"/>
          <w:szCs w:val="28"/>
        </w:rPr>
      </w:pPr>
      <w:r w:rsidRPr="00A54103">
        <w:rPr>
          <w:sz w:val="28"/>
          <w:szCs w:val="28"/>
        </w:rPr>
        <w:t>«</w:t>
      </w:r>
      <w:r w:rsidR="007B7BBE" w:rsidRPr="00A54103">
        <w:rPr>
          <w:sz w:val="28"/>
          <w:szCs w:val="28"/>
          <w:lang w:bidi="ru-RU"/>
        </w:rPr>
        <w:t>Работа пресс-службы и PR-подразделения в государственных и корпоративных структурах</w:t>
      </w:r>
      <w:r w:rsidRPr="00A54103">
        <w:rPr>
          <w:sz w:val="28"/>
          <w:szCs w:val="28"/>
        </w:rPr>
        <w:t>»</w:t>
      </w:r>
    </w:p>
    <w:p w14:paraId="2597DB2C" w14:textId="564E0B4F"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2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32"/>
        <w:gridCol w:w="2461"/>
        <w:gridCol w:w="3825"/>
      </w:tblGrid>
      <w:tr w:rsidR="00833035" w:rsidRPr="00383DDA" w14:paraId="2696B658" w14:textId="77777777" w:rsidTr="00CB53A8">
        <w:tc>
          <w:tcPr>
            <w:tcW w:w="443" w:type="pct"/>
          </w:tcPr>
          <w:p w14:paraId="4DBFEE04" w14:textId="77777777" w:rsidR="00833035" w:rsidRPr="00266779" w:rsidRDefault="00833035" w:rsidP="00AD7281">
            <w:pPr>
              <w:tabs>
                <w:tab w:val="left" w:pos="540"/>
              </w:tabs>
              <w:contextualSpacing/>
              <w:jc w:val="both"/>
            </w:pPr>
            <w:r w:rsidRPr="00266779">
              <w:t>Код компетенции</w:t>
            </w:r>
          </w:p>
        </w:tc>
        <w:tc>
          <w:tcPr>
            <w:tcW w:w="1183" w:type="pct"/>
          </w:tcPr>
          <w:p w14:paraId="571AF0C9" w14:textId="77777777" w:rsidR="00833035" w:rsidRPr="00266779" w:rsidRDefault="00833035" w:rsidP="00AD7281">
            <w:pPr>
              <w:tabs>
                <w:tab w:val="left" w:pos="540"/>
              </w:tabs>
              <w:contextualSpacing/>
              <w:jc w:val="both"/>
            </w:pPr>
            <w:r w:rsidRPr="00266779">
              <w:t>Наименование компетенции</w:t>
            </w:r>
          </w:p>
        </w:tc>
        <w:tc>
          <w:tcPr>
            <w:tcW w:w="1408" w:type="pct"/>
          </w:tcPr>
          <w:p w14:paraId="3F9426FC" w14:textId="2492F373" w:rsidR="00833035" w:rsidRPr="00266779" w:rsidRDefault="00833035" w:rsidP="001A7004">
            <w:pPr>
              <w:tabs>
                <w:tab w:val="left" w:pos="540"/>
              </w:tabs>
              <w:contextualSpacing/>
              <w:jc w:val="both"/>
            </w:pPr>
            <w:r w:rsidRPr="00266779">
              <w:t>Индикаторы достижения компетенции</w:t>
            </w:r>
          </w:p>
        </w:tc>
        <w:tc>
          <w:tcPr>
            <w:tcW w:w="1967" w:type="pct"/>
          </w:tcPr>
          <w:p w14:paraId="31A874D4" w14:textId="0CFDE907" w:rsidR="00833035" w:rsidRPr="00266779" w:rsidRDefault="00833035" w:rsidP="00A54103">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4F7BDD" w:rsidRPr="00383DDA" w14:paraId="61DD9E86" w14:textId="77777777" w:rsidTr="00CB53A8">
        <w:trPr>
          <w:trHeight w:val="1736"/>
        </w:trPr>
        <w:tc>
          <w:tcPr>
            <w:tcW w:w="443" w:type="pct"/>
            <w:vMerge w:val="restart"/>
          </w:tcPr>
          <w:p w14:paraId="7EDE12D3" w14:textId="5B38C2E7" w:rsidR="004F7BDD" w:rsidRPr="00030DD7" w:rsidRDefault="004351A3" w:rsidP="002E2088">
            <w:pPr>
              <w:tabs>
                <w:tab w:val="left" w:pos="540"/>
              </w:tabs>
              <w:contextualSpacing/>
              <w:jc w:val="both"/>
              <w:rPr>
                <w:b/>
              </w:rPr>
            </w:pPr>
            <w:r>
              <w:rPr>
                <w:color w:val="000000"/>
              </w:rPr>
              <w:t>ПК</w:t>
            </w:r>
            <w:r w:rsidR="002E2088">
              <w:rPr>
                <w:color w:val="000000"/>
              </w:rPr>
              <w:t>Н</w:t>
            </w:r>
            <w:r>
              <w:rPr>
                <w:color w:val="000000"/>
              </w:rPr>
              <w:t>-</w:t>
            </w:r>
            <w:r w:rsidR="004845DA">
              <w:rPr>
                <w:color w:val="000000"/>
              </w:rPr>
              <w:t>1</w:t>
            </w:r>
          </w:p>
        </w:tc>
        <w:tc>
          <w:tcPr>
            <w:tcW w:w="1183" w:type="pct"/>
            <w:vMerge w:val="restart"/>
          </w:tcPr>
          <w:p w14:paraId="47C8C19C" w14:textId="4530E6C1" w:rsidR="00B72320" w:rsidRPr="00B72320" w:rsidRDefault="00B72320" w:rsidP="0066516C">
            <w:pPr>
              <w:jc w:val="both"/>
            </w:pPr>
            <w:r w:rsidRPr="0066516C">
              <w:t xml:space="preserve">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1408" w:type="pct"/>
          </w:tcPr>
          <w:p w14:paraId="6AB4463E" w14:textId="0094C44E" w:rsidR="004F7BDD" w:rsidRPr="00266779" w:rsidRDefault="00C76C42" w:rsidP="001679D1">
            <w:pPr>
              <w:pStyle w:val="Default"/>
              <w:jc w:val="both"/>
            </w:pPr>
            <w:r>
              <w:rPr>
                <w:rFonts w:eastAsia="Calibri"/>
              </w:rPr>
              <w:t>1</w:t>
            </w:r>
            <w:r w:rsidR="00B72320">
              <w:rPr>
                <w:rFonts w:eastAsia="Calibri"/>
              </w:rPr>
              <w:t>.</w:t>
            </w:r>
            <w:r w:rsidR="001679D1">
              <w:rPr>
                <w:rFonts w:eastAsia="Calibri"/>
              </w:rPr>
              <w:t xml:space="preserve"> </w:t>
            </w:r>
            <w:r w:rsidR="00B72320" w:rsidRPr="00B72320">
              <w:rPr>
                <w:rFonts w:eastAsiaTheme="minorEastAsia"/>
              </w:rPr>
              <w:t>Создает коммуникационные продукты в форме текста, аудио- и видеоматериалов, интернет-контента.</w:t>
            </w:r>
          </w:p>
        </w:tc>
        <w:tc>
          <w:tcPr>
            <w:tcW w:w="1967" w:type="pct"/>
          </w:tcPr>
          <w:p w14:paraId="20F79EF4" w14:textId="7C61FB49" w:rsidR="004351A3" w:rsidRDefault="004F7BDD" w:rsidP="004351A3">
            <w:pPr>
              <w:pStyle w:val="ab"/>
              <w:tabs>
                <w:tab w:val="left" w:pos="709"/>
                <w:tab w:val="left" w:pos="993"/>
              </w:tabs>
              <w:spacing w:before="0" w:after="0"/>
              <w:jc w:val="both"/>
              <w:rPr>
                <w:color w:val="000000"/>
              </w:rPr>
            </w:pPr>
            <w:r w:rsidRPr="004351A3">
              <w:rPr>
                <w:b/>
              </w:rPr>
              <w:t>знать:</w:t>
            </w:r>
            <w:r w:rsidR="00B41317">
              <w:rPr>
                <w:color w:val="000000"/>
              </w:rPr>
              <w:t xml:space="preserve"> коммуникационные продукты</w:t>
            </w:r>
            <w:r w:rsidR="001679D1">
              <w:rPr>
                <w:color w:val="000000"/>
              </w:rPr>
              <w:t>,</w:t>
            </w:r>
            <w:r w:rsidR="00B41317">
              <w:rPr>
                <w:color w:val="000000"/>
              </w:rPr>
              <w:t xml:space="preserve"> распространяемые через разные каналы</w:t>
            </w:r>
            <w:r w:rsidR="00BA4678">
              <w:rPr>
                <w:color w:val="000000"/>
              </w:rPr>
              <w:t>.</w:t>
            </w:r>
          </w:p>
          <w:p w14:paraId="5699B5BB" w14:textId="1612F8D7" w:rsidR="004F7BDD" w:rsidRPr="00F91A90" w:rsidRDefault="004351A3" w:rsidP="004351A3">
            <w:pPr>
              <w:pStyle w:val="ab"/>
              <w:tabs>
                <w:tab w:val="left" w:pos="709"/>
                <w:tab w:val="left" w:pos="993"/>
              </w:tabs>
              <w:spacing w:before="0" w:after="0"/>
              <w:jc w:val="both"/>
              <w:rPr>
                <w:b/>
                <w:highlight w:val="yellow"/>
              </w:rPr>
            </w:pPr>
            <w:r>
              <w:rPr>
                <w:b/>
                <w:color w:val="000000"/>
              </w:rPr>
              <w:t>уметь:</w:t>
            </w:r>
            <w:r>
              <w:rPr>
                <w:color w:val="000000"/>
              </w:rPr>
              <w:t xml:space="preserve"> анализировать </w:t>
            </w:r>
            <w:r>
              <w:rPr>
                <w:rFonts w:eastAsia="Calibri"/>
                <w:color w:val="000000"/>
              </w:rPr>
              <w:t xml:space="preserve">тенденции развития </w:t>
            </w:r>
            <w:r w:rsidR="00602B6D">
              <w:t>разных каналов</w:t>
            </w:r>
            <w:r w:rsidR="00602B6D" w:rsidRPr="00CD5D66">
              <w:t xml:space="preserve"> дистрибуции</w:t>
            </w:r>
            <w:r w:rsidR="00BA4678">
              <w:rPr>
                <w:rFonts w:eastAsia="Calibri"/>
                <w:color w:val="000000"/>
              </w:rPr>
              <w:t>.</w:t>
            </w:r>
            <w:r w:rsidR="004F7BDD" w:rsidRPr="00F91A90">
              <w:rPr>
                <w:b/>
                <w:highlight w:val="yellow"/>
              </w:rPr>
              <w:t xml:space="preserve"> </w:t>
            </w:r>
          </w:p>
        </w:tc>
      </w:tr>
      <w:tr w:rsidR="009248D0" w:rsidRPr="00383DDA" w14:paraId="12E533F5" w14:textId="77777777" w:rsidTr="00CB53A8">
        <w:trPr>
          <w:trHeight w:val="2365"/>
        </w:trPr>
        <w:tc>
          <w:tcPr>
            <w:tcW w:w="443" w:type="pct"/>
            <w:vMerge/>
          </w:tcPr>
          <w:p w14:paraId="0E17617C" w14:textId="77777777" w:rsidR="009248D0" w:rsidRPr="00266779" w:rsidRDefault="009248D0" w:rsidP="00F64E7E">
            <w:pPr>
              <w:tabs>
                <w:tab w:val="left" w:pos="540"/>
              </w:tabs>
              <w:contextualSpacing/>
              <w:jc w:val="both"/>
              <w:rPr>
                <w:b/>
              </w:rPr>
            </w:pPr>
          </w:p>
        </w:tc>
        <w:tc>
          <w:tcPr>
            <w:tcW w:w="1183" w:type="pct"/>
            <w:vMerge/>
          </w:tcPr>
          <w:p w14:paraId="32038D9E" w14:textId="77777777" w:rsidR="009248D0" w:rsidRPr="00266779" w:rsidRDefault="009248D0" w:rsidP="00F64E7E">
            <w:pPr>
              <w:tabs>
                <w:tab w:val="left" w:pos="540"/>
              </w:tabs>
              <w:ind w:firstLine="22"/>
              <w:contextualSpacing/>
              <w:jc w:val="both"/>
            </w:pPr>
          </w:p>
        </w:tc>
        <w:tc>
          <w:tcPr>
            <w:tcW w:w="1408" w:type="pct"/>
          </w:tcPr>
          <w:p w14:paraId="4D5CA962" w14:textId="68DBBB8D" w:rsidR="009248D0" w:rsidRPr="00266779" w:rsidRDefault="0007118D" w:rsidP="00F64E7E">
            <w:pPr>
              <w:tabs>
                <w:tab w:val="left" w:pos="540"/>
              </w:tabs>
              <w:contextualSpacing/>
              <w:jc w:val="both"/>
            </w:pPr>
            <w:r>
              <w:rPr>
                <w:rFonts w:eastAsia="Calibri"/>
              </w:rPr>
              <w:t xml:space="preserve">2. </w:t>
            </w:r>
            <w:r w:rsidR="00A554D4" w:rsidRPr="00040457">
              <w:rPr>
                <w:rFonts w:eastAsiaTheme="minorEastAsia"/>
              </w:rPr>
              <w:t xml:space="preserve">Корректирует </w:t>
            </w:r>
            <w:r w:rsidR="00A554D4" w:rsidRPr="00040457">
              <w:t>созданные коммуникационные продукты в соответствии с нормами русского и иностранного языков, особенностями иных знаковых систем.</w:t>
            </w:r>
          </w:p>
        </w:tc>
        <w:tc>
          <w:tcPr>
            <w:tcW w:w="1967" w:type="pct"/>
          </w:tcPr>
          <w:p w14:paraId="76DAFD46" w14:textId="0057108E" w:rsidR="004351A3" w:rsidRDefault="009248D0" w:rsidP="004351A3">
            <w:pPr>
              <w:pStyle w:val="ab"/>
              <w:tabs>
                <w:tab w:val="left" w:pos="709"/>
                <w:tab w:val="left" w:pos="993"/>
              </w:tabs>
              <w:spacing w:before="0" w:after="0"/>
              <w:jc w:val="both"/>
              <w:rPr>
                <w:color w:val="000000"/>
              </w:rPr>
            </w:pPr>
            <w:r w:rsidRPr="004351A3">
              <w:rPr>
                <w:b/>
              </w:rPr>
              <w:t>знать:</w:t>
            </w:r>
            <w:r w:rsidR="004351A3">
              <w:rPr>
                <w:color w:val="000000"/>
              </w:rPr>
              <w:t xml:space="preserve"> основные механизмы</w:t>
            </w:r>
            <w:r w:rsidR="00602B6D" w:rsidRPr="00040457">
              <w:t xml:space="preserve"> знаковых систем</w:t>
            </w:r>
            <w:r w:rsidR="00602B6D">
              <w:t xml:space="preserve"> и соответствие их коммуникационных продуктов</w:t>
            </w:r>
            <w:r w:rsidR="00BA4678">
              <w:rPr>
                <w:color w:val="000000"/>
              </w:rPr>
              <w:t>.</w:t>
            </w:r>
          </w:p>
          <w:p w14:paraId="2F8816F3" w14:textId="1AF4328D" w:rsidR="009248D0" w:rsidRPr="00F91A90" w:rsidRDefault="004351A3" w:rsidP="00602B6D">
            <w:pPr>
              <w:pStyle w:val="ab"/>
              <w:tabs>
                <w:tab w:val="left" w:pos="709"/>
                <w:tab w:val="left" w:pos="993"/>
              </w:tabs>
              <w:spacing w:before="0" w:after="0"/>
              <w:jc w:val="both"/>
              <w:rPr>
                <w:b/>
                <w:highlight w:val="yellow"/>
              </w:rPr>
            </w:pPr>
            <w:r>
              <w:rPr>
                <w:b/>
                <w:color w:val="000000"/>
              </w:rPr>
              <w:t>уметь:</w:t>
            </w:r>
            <w:r>
              <w:rPr>
                <w:color w:val="000000"/>
              </w:rPr>
              <w:t xml:space="preserve"> понимать последствия общественных перемен в результате использования социально одобряемых коммуникационных </w:t>
            </w:r>
            <w:r w:rsidR="00602B6D">
              <w:rPr>
                <w:color w:val="000000"/>
              </w:rPr>
              <w:t>п</w:t>
            </w:r>
            <w:r w:rsidR="00602B6D">
              <w:t>родуктов</w:t>
            </w:r>
            <w:r w:rsidR="00BA4678">
              <w:rPr>
                <w:color w:val="000000"/>
              </w:rPr>
              <w:t>.</w:t>
            </w:r>
          </w:p>
        </w:tc>
      </w:tr>
      <w:tr w:rsidR="001679D1" w:rsidRPr="00383DDA" w14:paraId="7869ED22" w14:textId="77777777" w:rsidTr="00CB53A8">
        <w:trPr>
          <w:trHeight w:val="1554"/>
        </w:trPr>
        <w:tc>
          <w:tcPr>
            <w:tcW w:w="443" w:type="pct"/>
            <w:vMerge w:val="restart"/>
          </w:tcPr>
          <w:p w14:paraId="7E070302" w14:textId="7F288E0C" w:rsidR="001679D1" w:rsidRPr="00030DD7" w:rsidRDefault="001679D1" w:rsidP="00AD7281">
            <w:pPr>
              <w:tabs>
                <w:tab w:val="left" w:pos="540"/>
              </w:tabs>
              <w:contextualSpacing/>
              <w:jc w:val="both"/>
              <w:rPr>
                <w:b/>
              </w:rPr>
            </w:pPr>
            <w:r>
              <w:rPr>
                <w:color w:val="000000"/>
              </w:rPr>
              <w:t>ПКН-6</w:t>
            </w:r>
          </w:p>
        </w:tc>
        <w:tc>
          <w:tcPr>
            <w:tcW w:w="1183" w:type="pct"/>
            <w:vMerge w:val="restart"/>
          </w:tcPr>
          <w:p w14:paraId="47B1BFDD" w14:textId="6BB50FA9" w:rsidR="001679D1" w:rsidRPr="004351A3" w:rsidRDefault="001679D1" w:rsidP="004351A3">
            <w:pPr>
              <w:jc w:val="both"/>
              <w:rPr>
                <w:rFonts w:ascii="Arial" w:hAnsi="Arial" w:cs="Arial"/>
                <w:color w:val="000000"/>
              </w:rPr>
            </w:pPr>
            <w:r w:rsidRPr="00D9106D">
              <w:rPr>
                <w:color w:val="000000"/>
              </w:rPr>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p w14:paraId="091A5A87" w14:textId="77777777" w:rsidR="001679D1" w:rsidRPr="00266779" w:rsidRDefault="001679D1" w:rsidP="006D11D1">
            <w:pPr>
              <w:tabs>
                <w:tab w:val="left" w:pos="540"/>
              </w:tabs>
              <w:contextualSpacing/>
              <w:jc w:val="both"/>
            </w:pPr>
          </w:p>
        </w:tc>
        <w:tc>
          <w:tcPr>
            <w:tcW w:w="1408" w:type="pct"/>
          </w:tcPr>
          <w:p w14:paraId="6296D990" w14:textId="33FEE2D3" w:rsidR="001679D1" w:rsidRPr="00040457" w:rsidRDefault="001679D1" w:rsidP="006C0841">
            <w:pPr>
              <w:pStyle w:val="Default"/>
              <w:numPr>
                <w:ilvl w:val="0"/>
                <w:numId w:val="21"/>
              </w:numPr>
              <w:ind w:left="0" w:firstLine="0"/>
              <w:jc w:val="both"/>
              <w:rPr>
                <w:color w:val="auto"/>
                <w:szCs w:val="28"/>
                <w:lang w:eastAsia="en-US"/>
              </w:rPr>
            </w:pPr>
            <w:r>
              <w:rPr>
                <w:rFonts w:eastAsia="Calibri"/>
              </w:rPr>
              <w:t xml:space="preserve"> </w:t>
            </w:r>
            <w:r w:rsidRPr="00040457">
              <w:rPr>
                <w:color w:val="auto"/>
                <w:szCs w:val="28"/>
                <w:lang w:eastAsia="en-US"/>
              </w:rPr>
              <w:t>Организует взаимодействие со СМИ, лидерами мнений, цифровые коммуникации и публичные выступления.</w:t>
            </w:r>
          </w:p>
          <w:p w14:paraId="1B7969E0" w14:textId="5852265E" w:rsidR="001679D1" w:rsidRPr="00266779" w:rsidRDefault="001679D1" w:rsidP="00A54103">
            <w:pPr>
              <w:pStyle w:val="Default"/>
              <w:jc w:val="both"/>
            </w:pPr>
          </w:p>
        </w:tc>
        <w:tc>
          <w:tcPr>
            <w:tcW w:w="1967" w:type="pct"/>
          </w:tcPr>
          <w:p w14:paraId="3EB8E9E5" w14:textId="77777777" w:rsidR="001679D1" w:rsidRDefault="001679D1" w:rsidP="001679D1">
            <w:pPr>
              <w:pStyle w:val="ab"/>
              <w:spacing w:before="0" w:after="0" w:afterAutospacing="0"/>
              <w:jc w:val="both"/>
              <w:rPr>
                <w:color w:val="000000"/>
              </w:rPr>
            </w:pPr>
            <w:r w:rsidRPr="00B61715">
              <w:rPr>
                <w:b/>
              </w:rPr>
              <w:t>знать:</w:t>
            </w:r>
            <w:r>
              <w:rPr>
                <w:b/>
              </w:rPr>
              <w:t xml:space="preserve"> </w:t>
            </w:r>
            <w:r>
              <w:rPr>
                <w:color w:val="000000"/>
              </w:rPr>
              <w:t xml:space="preserve">особенности </w:t>
            </w:r>
            <w:r w:rsidRPr="00D9106D">
              <w:rPr>
                <w:color w:val="000000"/>
              </w:rPr>
              <w:t>средств массовой информации региона, страны и мира, исходя из политических и экономических механизмов</w:t>
            </w:r>
            <w:r>
              <w:rPr>
                <w:color w:val="000000"/>
              </w:rPr>
              <w:t>.</w:t>
            </w:r>
          </w:p>
          <w:p w14:paraId="723BBA60" w14:textId="5AE28298" w:rsidR="001679D1" w:rsidRPr="001679D1" w:rsidRDefault="001679D1" w:rsidP="001679D1">
            <w:pPr>
              <w:pStyle w:val="ab"/>
              <w:spacing w:before="0" w:after="0" w:afterAutospacing="0"/>
              <w:jc w:val="both"/>
              <w:rPr>
                <w:color w:val="000000"/>
              </w:rPr>
            </w:pPr>
            <w:r>
              <w:rPr>
                <w:b/>
                <w:color w:val="000000"/>
              </w:rPr>
              <w:t xml:space="preserve">уметь: </w:t>
            </w:r>
            <w:r>
              <w:rPr>
                <w:color w:val="000000"/>
              </w:rPr>
              <w:t>осуществлять эффективную коммуникацию</w:t>
            </w:r>
            <w:r>
              <w:rPr>
                <w:b/>
                <w:color w:val="000000"/>
              </w:rPr>
              <w:t xml:space="preserve"> </w:t>
            </w:r>
            <w:r>
              <w:rPr>
                <w:color w:val="000000"/>
              </w:rPr>
              <w:t>и владеть общими навыками работы с коммуникациями.</w:t>
            </w:r>
          </w:p>
        </w:tc>
      </w:tr>
      <w:tr w:rsidR="009248D0" w:rsidRPr="00383DDA" w14:paraId="56F8353F" w14:textId="77777777" w:rsidTr="00CB53A8">
        <w:trPr>
          <w:trHeight w:val="1792"/>
        </w:trPr>
        <w:tc>
          <w:tcPr>
            <w:tcW w:w="443" w:type="pct"/>
            <w:vMerge/>
          </w:tcPr>
          <w:p w14:paraId="2122A0F9" w14:textId="77777777" w:rsidR="009248D0" w:rsidRDefault="009248D0" w:rsidP="00AD7281">
            <w:pPr>
              <w:tabs>
                <w:tab w:val="left" w:pos="540"/>
              </w:tabs>
              <w:contextualSpacing/>
              <w:jc w:val="both"/>
              <w:rPr>
                <w:b/>
              </w:rPr>
            </w:pPr>
          </w:p>
        </w:tc>
        <w:tc>
          <w:tcPr>
            <w:tcW w:w="1183" w:type="pct"/>
            <w:vMerge/>
          </w:tcPr>
          <w:p w14:paraId="48864726" w14:textId="77777777" w:rsidR="009248D0" w:rsidRPr="009248D0" w:rsidRDefault="009248D0" w:rsidP="00AD7281">
            <w:pPr>
              <w:tabs>
                <w:tab w:val="left" w:pos="540"/>
              </w:tabs>
              <w:contextualSpacing/>
              <w:jc w:val="both"/>
            </w:pPr>
          </w:p>
        </w:tc>
        <w:tc>
          <w:tcPr>
            <w:tcW w:w="1408" w:type="pct"/>
          </w:tcPr>
          <w:p w14:paraId="62645CB6" w14:textId="7737E097" w:rsidR="009248D0" w:rsidRDefault="00A54103" w:rsidP="005F74ED">
            <w:pPr>
              <w:tabs>
                <w:tab w:val="left" w:pos="540"/>
              </w:tabs>
              <w:jc w:val="both"/>
            </w:pPr>
            <w:r>
              <w:rPr>
                <w:rFonts w:eastAsia="Calibri"/>
              </w:rPr>
              <w:t>2</w:t>
            </w:r>
            <w:r w:rsidR="005F74ED">
              <w:rPr>
                <w:rFonts w:eastAsia="Calibri"/>
              </w:rPr>
              <w:t xml:space="preserve">. </w:t>
            </w:r>
            <w:r w:rsidR="006C0841" w:rsidRPr="00040457">
              <w:rPr>
                <w:szCs w:val="28"/>
                <w:lang w:eastAsia="en-US"/>
              </w:rPr>
              <w:t>Корректирует коммуникационные активности в соответствии с правовыми и этическими нормами регулирования.</w:t>
            </w:r>
          </w:p>
        </w:tc>
        <w:tc>
          <w:tcPr>
            <w:tcW w:w="1967" w:type="pct"/>
          </w:tcPr>
          <w:p w14:paraId="3F459F23" w14:textId="41BB9EC4" w:rsidR="009248D0" w:rsidRPr="00A43D55" w:rsidRDefault="009248D0" w:rsidP="009248D0">
            <w:pPr>
              <w:tabs>
                <w:tab w:val="left" w:pos="540"/>
              </w:tabs>
              <w:contextualSpacing/>
              <w:jc w:val="both"/>
              <w:rPr>
                <w:b/>
              </w:rPr>
            </w:pPr>
            <w:r w:rsidRPr="00A43D55">
              <w:rPr>
                <w:b/>
              </w:rPr>
              <w:t>знать:</w:t>
            </w:r>
            <w:r w:rsidRPr="00A43D55">
              <w:t xml:space="preserve"> </w:t>
            </w:r>
            <w:r w:rsidR="00A43D55">
              <w:rPr>
                <w:color w:val="000000"/>
              </w:rPr>
              <w:t>особенности формальных и неформальных коммуникационных механизмов, оказывающих влияние на экономическую, политическую и социальную сферу</w:t>
            </w:r>
            <w:r w:rsidR="00BA4678">
              <w:rPr>
                <w:color w:val="000000"/>
              </w:rPr>
              <w:t>.</w:t>
            </w:r>
          </w:p>
          <w:p w14:paraId="6CF6E691" w14:textId="55C68F3B" w:rsidR="009248D0" w:rsidRPr="00F91A90" w:rsidRDefault="009248D0" w:rsidP="009248D0">
            <w:pPr>
              <w:tabs>
                <w:tab w:val="left" w:pos="540"/>
              </w:tabs>
              <w:contextualSpacing/>
              <w:jc w:val="both"/>
              <w:rPr>
                <w:b/>
                <w:highlight w:val="yellow"/>
              </w:rPr>
            </w:pPr>
            <w:r w:rsidRPr="00A43D55">
              <w:rPr>
                <w:b/>
              </w:rPr>
              <w:t>уметь:</w:t>
            </w:r>
            <w:r w:rsidR="00A43D55">
              <w:rPr>
                <w:color w:val="000000"/>
              </w:rPr>
              <w:t xml:space="preserve"> подбирать исходя из особенностей технического задания перечень формальных и неформальных </w:t>
            </w:r>
            <w:r w:rsidR="00A43D55">
              <w:rPr>
                <w:color w:val="000000"/>
              </w:rPr>
              <w:lastRenderedPageBreak/>
              <w:t>коммуникационных институтов для реализации информационной стратегии</w:t>
            </w:r>
            <w:r w:rsidR="00BA4678">
              <w:rPr>
                <w:color w:val="000000"/>
              </w:rPr>
              <w:t>.</w:t>
            </w:r>
          </w:p>
        </w:tc>
      </w:tr>
    </w:tbl>
    <w:p w14:paraId="0B1F935F" w14:textId="77777777" w:rsidR="00833035" w:rsidRDefault="00833035" w:rsidP="00833035"/>
    <w:p w14:paraId="5565630D" w14:textId="6C78867D" w:rsidR="00833035" w:rsidRPr="0011399E" w:rsidRDefault="00833035" w:rsidP="00A54103">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2D95C4C3" w14:textId="7971A9D4" w:rsidR="00833035" w:rsidRPr="005F74ED" w:rsidRDefault="00202500" w:rsidP="0066516C">
      <w:pPr>
        <w:spacing w:line="360" w:lineRule="auto"/>
        <w:ind w:firstLine="709"/>
        <w:jc w:val="both"/>
        <w:rPr>
          <w:sz w:val="28"/>
          <w:szCs w:val="28"/>
        </w:rPr>
      </w:pPr>
      <w:r w:rsidRPr="005F74ED">
        <w:rPr>
          <w:sz w:val="28"/>
          <w:szCs w:val="28"/>
        </w:rPr>
        <w:t xml:space="preserve">Дисциплина </w:t>
      </w:r>
      <w:r w:rsidR="00A370A3" w:rsidRPr="005F74ED">
        <w:rPr>
          <w:sz w:val="28"/>
          <w:szCs w:val="28"/>
        </w:rPr>
        <w:t>«</w:t>
      </w:r>
      <w:r w:rsidR="00A370A3" w:rsidRPr="005F74ED">
        <w:rPr>
          <w:b/>
          <w:sz w:val="28"/>
          <w:szCs w:val="28"/>
          <w:lang w:bidi="ru-RU"/>
        </w:rPr>
        <w:t>Работа пресс-службы и PR-подразделения в государственных и корпоративных структурах</w:t>
      </w:r>
      <w:r w:rsidR="00A370A3" w:rsidRPr="005F74ED">
        <w:rPr>
          <w:sz w:val="28"/>
          <w:szCs w:val="28"/>
        </w:rPr>
        <w:t>»</w:t>
      </w:r>
      <w:r w:rsidR="00AF4C3E" w:rsidRPr="005F74ED">
        <w:rPr>
          <w:sz w:val="28"/>
          <w:szCs w:val="28"/>
        </w:rPr>
        <w:t xml:space="preserve"> </w:t>
      </w:r>
      <w:r w:rsidRPr="005F74ED">
        <w:rPr>
          <w:sz w:val="28"/>
          <w:szCs w:val="28"/>
        </w:rPr>
        <w:t xml:space="preserve">входит в </w:t>
      </w:r>
      <w:r w:rsidR="00525F16" w:rsidRPr="005F74ED">
        <w:rPr>
          <w:sz w:val="28"/>
          <w:szCs w:val="28"/>
        </w:rPr>
        <w:t>Общепрофессиональный цикл</w:t>
      </w:r>
      <w:r w:rsidRPr="005F74ED">
        <w:rPr>
          <w:sz w:val="28"/>
          <w:szCs w:val="28"/>
        </w:rPr>
        <w:t xml:space="preserve"> </w:t>
      </w:r>
      <w:r w:rsidR="000F7F02">
        <w:rPr>
          <w:sz w:val="28"/>
          <w:szCs w:val="28"/>
        </w:rPr>
        <w:t xml:space="preserve">ОП </w:t>
      </w:r>
      <w:bookmarkStart w:id="0" w:name="_GoBack"/>
      <w:bookmarkEnd w:id="0"/>
      <w:r w:rsidRPr="005F74ED">
        <w:rPr>
          <w:sz w:val="28"/>
          <w:szCs w:val="28"/>
        </w:rPr>
        <w:t>по направлению подготовки 42.03.01 Реклама и связи с общественностью.</w:t>
      </w:r>
      <w:r w:rsidR="00833035" w:rsidRPr="005F74ED">
        <w:rPr>
          <w:sz w:val="28"/>
          <w:szCs w:val="28"/>
        </w:rPr>
        <w:t xml:space="preserve"> </w:t>
      </w:r>
    </w:p>
    <w:p w14:paraId="65AA3AEA" w14:textId="77777777" w:rsidR="002B391E" w:rsidRPr="005F74ED" w:rsidRDefault="002B391E" w:rsidP="0066516C">
      <w:pPr>
        <w:spacing w:line="360" w:lineRule="auto"/>
        <w:ind w:firstLine="709"/>
        <w:jc w:val="both"/>
        <w:rPr>
          <w:sz w:val="28"/>
          <w:szCs w:val="28"/>
        </w:rPr>
      </w:pPr>
      <w:r w:rsidRPr="005F74ED">
        <w:rPr>
          <w:sz w:val="28"/>
          <w:szCs w:val="28"/>
        </w:rPr>
        <w:t xml:space="preserve">Дисциплина </w:t>
      </w:r>
      <w:r w:rsidR="00A370A3" w:rsidRPr="005F74ED">
        <w:rPr>
          <w:sz w:val="28"/>
          <w:szCs w:val="28"/>
        </w:rPr>
        <w:t>«</w:t>
      </w:r>
      <w:r w:rsidR="00A370A3" w:rsidRPr="005F74ED">
        <w:rPr>
          <w:b/>
          <w:sz w:val="28"/>
          <w:szCs w:val="28"/>
          <w:lang w:bidi="ru-RU"/>
        </w:rPr>
        <w:t>Работа пресс-службы и PR-подразделения в государственных и корпоративных структурах</w:t>
      </w:r>
      <w:r w:rsidR="00A370A3" w:rsidRPr="005F74ED">
        <w:rPr>
          <w:sz w:val="28"/>
          <w:szCs w:val="28"/>
        </w:rPr>
        <w:t>»</w:t>
      </w:r>
      <w:r w:rsidRPr="005F74ED">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4EA30730" w14:textId="77777777" w:rsidR="00833035" w:rsidRPr="002555A3" w:rsidRDefault="00833035" w:rsidP="001679D1">
      <w:pPr>
        <w:ind w:firstLine="709"/>
        <w:jc w:val="both"/>
        <w:rPr>
          <w:sz w:val="28"/>
          <w:szCs w:val="28"/>
          <w:highlight w:val="red"/>
        </w:rPr>
      </w:pPr>
    </w:p>
    <w:p w14:paraId="5F5790A8" w14:textId="64092361"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87237">
        <w:rPr>
          <w:rFonts w:ascii="Times New Roman" w:hAnsi="Times New Roman" w:cs="Times New Roman"/>
          <w:kern w:val="0"/>
          <w:sz w:val="28"/>
          <w:szCs w:val="28"/>
        </w:rPr>
        <w:t>.</w:t>
      </w:r>
    </w:p>
    <w:p w14:paraId="4E0ABC75" w14:textId="77777777" w:rsidR="00EC5D64" w:rsidRDefault="00EC5D64" w:rsidP="00EC5D64">
      <w:pPr>
        <w:jc w:val="both"/>
        <w:rPr>
          <w:color w:val="000000"/>
        </w:rPr>
      </w:pPr>
    </w:p>
    <w:p w14:paraId="6810A626" w14:textId="321A925D" w:rsidR="00EC5D64" w:rsidRPr="000F32C3" w:rsidRDefault="000F32C3" w:rsidP="00EC5D64">
      <w:pPr>
        <w:jc w:val="both"/>
        <w:rPr>
          <w:color w:val="000000"/>
          <w:sz w:val="28"/>
          <w:szCs w:val="28"/>
        </w:rPr>
      </w:pPr>
      <w:r w:rsidRPr="000F32C3">
        <w:rPr>
          <w:color w:val="000000"/>
          <w:sz w:val="28"/>
          <w:szCs w:val="28"/>
        </w:rPr>
        <w:t xml:space="preserve">ОП "Реклама и связи с общественностью"(все профили), </w:t>
      </w:r>
      <w:r w:rsidR="00EC5D64" w:rsidRPr="000F32C3">
        <w:rPr>
          <w:color w:val="000000"/>
          <w:sz w:val="28"/>
          <w:szCs w:val="28"/>
        </w:rPr>
        <w:t>ОП "Cвязи с общественностью в политике и бизнесе /Public Relations in Politics and Business", Профиль: "Cвязи с общественностью в политике и бизнесе/ Public Relations in Politics and Business"</w:t>
      </w:r>
    </w:p>
    <w:p w14:paraId="0708EF9B" w14:textId="6F8180E9" w:rsidR="0042616E" w:rsidRPr="002D5F8A" w:rsidRDefault="0042616E" w:rsidP="002D5F8A">
      <w:pPr>
        <w:tabs>
          <w:tab w:val="left" w:pos="7797"/>
        </w:tabs>
        <w:ind w:right="142"/>
        <w:jc w:val="right"/>
        <w:rPr>
          <w:color w:val="000000"/>
          <w:szCs w:val="20"/>
          <w:lang w:eastAsia="en-US"/>
        </w:rPr>
      </w:pPr>
      <w:r w:rsidRPr="000F32C3">
        <w:rPr>
          <w:color w:val="000000"/>
          <w:sz w:val="28"/>
          <w:szCs w:val="28"/>
          <w:lang w:eastAsia="en-US"/>
        </w:rPr>
        <w:t>Таблица</w:t>
      </w:r>
      <w:r w:rsidRPr="00565D99">
        <w:rPr>
          <w:color w:val="000000"/>
          <w:szCs w:val="20"/>
          <w:lang w:eastAsia="en-US"/>
        </w:rPr>
        <w:t xml:space="preserve"> 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701"/>
        <w:gridCol w:w="2268"/>
        <w:gridCol w:w="2664"/>
      </w:tblGrid>
      <w:tr w:rsidR="00EC5D64" w:rsidRPr="005F44B6" w14:paraId="01ADCF97" w14:textId="77777777" w:rsidTr="00EC5D64">
        <w:trPr>
          <w:trHeight w:val="330"/>
        </w:trPr>
        <w:tc>
          <w:tcPr>
            <w:tcW w:w="3290" w:type="dxa"/>
          </w:tcPr>
          <w:p w14:paraId="4B466401" w14:textId="77777777" w:rsidR="00EC5D64" w:rsidRPr="005F44B6" w:rsidRDefault="00EC5D64" w:rsidP="00EC5D64">
            <w:pPr>
              <w:rPr>
                <w:b/>
                <w:color w:val="000000"/>
                <w:szCs w:val="28"/>
              </w:rPr>
            </w:pPr>
            <w:r w:rsidRPr="005F44B6">
              <w:rPr>
                <w:b/>
                <w:color w:val="000000"/>
                <w:szCs w:val="28"/>
              </w:rPr>
              <w:t>Вид учебной работы   по дисциплине</w:t>
            </w:r>
          </w:p>
        </w:tc>
        <w:tc>
          <w:tcPr>
            <w:tcW w:w="1701" w:type="dxa"/>
          </w:tcPr>
          <w:p w14:paraId="66774BA9" w14:textId="77777777" w:rsidR="00EC5D64" w:rsidRPr="005F44B6" w:rsidRDefault="00EC5D64" w:rsidP="00EC5D64">
            <w:pPr>
              <w:jc w:val="center"/>
              <w:rPr>
                <w:b/>
                <w:color w:val="000000"/>
                <w:szCs w:val="28"/>
              </w:rPr>
            </w:pPr>
            <w:r w:rsidRPr="005F44B6">
              <w:rPr>
                <w:b/>
                <w:color w:val="000000"/>
                <w:szCs w:val="28"/>
              </w:rPr>
              <w:t>Всего</w:t>
            </w:r>
          </w:p>
          <w:p w14:paraId="099E6F4F" w14:textId="77777777" w:rsidR="00EC5D64" w:rsidRPr="005F44B6" w:rsidRDefault="00EC5D64" w:rsidP="00EC5D64">
            <w:pPr>
              <w:jc w:val="center"/>
              <w:rPr>
                <w:b/>
                <w:color w:val="000000"/>
                <w:szCs w:val="28"/>
              </w:rPr>
            </w:pPr>
            <w:r w:rsidRPr="005F44B6">
              <w:rPr>
                <w:b/>
                <w:color w:val="000000"/>
                <w:szCs w:val="28"/>
              </w:rPr>
              <w:t>(в з/е и часах)</w:t>
            </w:r>
          </w:p>
        </w:tc>
        <w:tc>
          <w:tcPr>
            <w:tcW w:w="2268" w:type="dxa"/>
          </w:tcPr>
          <w:p w14:paraId="1E20E62B" w14:textId="77777777" w:rsidR="00EC5D64" w:rsidRPr="005F44B6" w:rsidRDefault="00EC5D64" w:rsidP="00EC5D64">
            <w:pPr>
              <w:numPr>
                <w:ilvl w:val="12"/>
                <w:numId w:val="0"/>
              </w:numPr>
              <w:jc w:val="center"/>
              <w:rPr>
                <w:b/>
                <w:color w:val="000000"/>
                <w:szCs w:val="28"/>
              </w:rPr>
            </w:pPr>
            <w:r>
              <w:rPr>
                <w:b/>
                <w:color w:val="000000"/>
                <w:szCs w:val="28"/>
              </w:rPr>
              <w:t>Семестр 4</w:t>
            </w:r>
          </w:p>
          <w:p w14:paraId="6F2AC97F" w14:textId="77777777" w:rsidR="00EC5D64" w:rsidRPr="005F44B6" w:rsidRDefault="00EC5D64" w:rsidP="00EC5D64">
            <w:pPr>
              <w:numPr>
                <w:ilvl w:val="12"/>
                <w:numId w:val="0"/>
              </w:numPr>
              <w:jc w:val="center"/>
              <w:rPr>
                <w:b/>
                <w:color w:val="000000"/>
                <w:szCs w:val="28"/>
              </w:rPr>
            </w:pPr>
            <w:r w:rsidRPr="005F44B6">
              <w:rPr>
                <w:b/>
                <w:color w:val="000000"/>
                <w:szCs w:val="28"/>
              </w:rPr>
              <w:t>(в часах)</w:t>
            </w:r>
          </w:p>
        </w:tc>
        <w:tc>
          <w:tcPr>
            <w:tcW w:w="2664" w:type="dxa"/>
          </w:tcPr>
          <w:p w14:paraId="57811116" w14:textId="77777777" w:rsidR="00EC5D64" w:rsidRPr="005F44B6" w:rsidRDefault="00EC5D64" w:rsidP="00EC5D64">
            <w:pPr>
              <w:numPr>
                <w:ilvl w:val="12"/>
                <w:numId w:val="0"/>
              </w:numPr>
              <w:jc w:val="center"/>
              <w:rPr>
                <w:b/>
                <w:color w:val="000000"/>
                <w:szCs w:val="28"/>
              </w:rPr>
            </w:pPr>
            <w:r>
              <w:rPr>
                <w:b/>
                <w:color w:val="000000"/>
                <w:szCs w:val="28"/>
              </w:rPr>
              <w:t>Семестр 5</w:t>
            </w:r>
          </w:p>
          <w:p w14:paraId="0D794DE4" w14:textId="77777777" w:rsidR="00EC5D64" w:rsidRDefault="00EC5D64" w:rsidP="00EC5D64">
            <w:pPr>
              <w:numPr>
                <w:ilvl w:val="12"/>
                <w:numId w:val="0"/>
              </w:numPr>
              <w:jc w:val="center"/>
              <w:rPr>
                <w:b/>
                <w:color w:val="000000"/>
                <w:szCs w:val="28"/>
              </w:rPr>
            </w:pPr>
            <w:r w:rsidRPr="005F44B6">
              <w:rPr>
                <w:b/>
                <w:color w:val="000000"/>
                <w:szCs w:val="28"/>
              </w:rPr>
              <w:t>(в часах)</w:t>
            </w:r>
          </w:p>
        </w:tc>
      </w:tr>
      <w:tr w:rsidR="00EC5D64" w:rsidRPr="005F44B6" w14:paraId="49EFC02C" w14:textId="77777777" w:rsidTr="00EC5D64">
        <w:trPr>
          <w:trHeight w:val="330"/>
        </w:trPr>
        <w:tc>
          <w:tcPr>
            <w:tcW w:w="3290" w:type="dxa"/>
          </w:tcPr>
          <w:p w14:paraId="04018A55" w14:textId="77777777" w:rsidR="00EC5D64" w:rsidRPr="005F44B6" w:rsidRDefault="00EC5D64" w:rsidP="00EC5D64">
            <w:pPr>
              <w:rPr>
                <w:b/>
                <w:color w:val="000000"/>
                <w:szCs w:val="28"/>
              </w:rPr>
            </w:pPr>
            <w:r w:rsidRPr="005F44B6">
              <w:rPr>
                <w:b/>
                <w:color w:val="000000"/>
                <w:szCs w:val="28"/>
              </w:rPr>
              <w:t xml:space="preserve">Общая трудоемкость дисциплины </w:t>
            </w:r>
          </w:p>
        </w:tc>
        <w:tc>
          <w:tcPr>
            <w:tcW w:w="1701" w:type="dxa"/>
          </w:tcPr>
          <w:p w14:paraId="4A249461" w14:textId="77777777" w:rsidR="00EC5D64" w:rsidRPr="00266779" w:rsidRDefault="00EC5D64" w:rsidP="00EC5D64">
            <w:pPr>
              <w:tabs>
                <w:tab w:val="left" w:pos="540"/>
              </w:tabs>
              <w:contextualSpacing/>
              <w:jc w:val="center"/>
            </w:pPr>
            <w:r w:rsidRPr="003306D0">
              <w:rPr>
                <w:b/>
                <w:color w:val="000000"/>
              </w:rPr>
              <w:t>8</w:t>
            </w:r>
            <w:r w:rsidRPr="003306D0">
              <w:rPr>
                <w:b/>
                <w:color w:val="000000"/>
                <w:lang w:val="en-US"/>
              </w:rPr>
              <w:t>/</w:t>
            </w:r>
            <w:r w:rsidRPr="003306D0">
              <w:rPr>
                <w:b/>
                <w:color w:val="000000"/>
              </w:rPr>
              <w:t>288</w:t>
            </w:r>
          </w:p>
        </w:tc>
        <w:tc>
          <w:tcPr>
            <w:tcW w:w="2268" w:type="dxa"/>
          </w:tcPr>
          <w:p w14:paraId="785D323B" w14:textId="77777777" w:rsidR="00EC5D64" w:rsidRPr="00266779" w:rsidRDefault="00EC5D64" w:rsidP="00EC5D64">
            <w:pPr>
              <w:tabs>
                <w:tab w:val="left" w:pos="540"/>
              </w:tabs>
              <w:contextualSpacing/>
              <w:jc w:val="center"/>
            </w:pPr>
            <w:r>
              <w:rPr>
                <w:b/>
                <w:color w:val="000000"/>
              </w:rPr>
              <w:t>144</w:t>
            </w:r>
          </w:p>
        </w:tc>
        <w:tc>
          <w:tcPr>
            <w:tcW w:w="2664" w:type="dxa"/>
          </w:tcPr>
          <w:p w14:paraId="2A5CECA8" w14:textId="77777777" w:rsidR="00EC5D64" w:rsidRPr="000F2511" w:rsidRDefault="00EC5D64" w:rsidP="00EC5D64">
            <w:pPr>
              <w:tabs>
                <w:tab w:val="left" w:pos="540"/>
              </w:tabs>
              <w:contextualSpacing/>
              <w:jc w:val="center"/>
              <w:rPr>
                <w:highlight w:val="yellow"/>
              </w:rPr>
            </w:pPr>
            <w:r>
              <w:rPr>
                <w:b/>
                <w:color w:val="000000"/>
              </w:rPr>
              <w:t>144</w:t>
            </w:r>
          </w:p>
        </w:tc>
      </w:tr>
      <w:tr w:rsidR="00EC5D64" w:rsidRPr="005F44B6" w14:paraId="479FB8D2" w14:textId="77777777" w:rsidTr="00EC5D64">
        <w:trPr>
          <w:trHeight w:val="330"/>
        </w:trPr>
        <w:tc>
          <w:tcPr>
            <w:tcW w:w="3290" w:type="dxa"/>
          </w:tcPr>
          <w:p w14:paraId="0DAC3B58" w14:textId="77777777" w:rsidR="00EC5D64" w:rsidRPr="005F44B6" w:rsidRDefault="00EC5D64" w:rsidP="00EC5D64">
            <w:pPr>
              <w:rPr>
                <w:b/>
                <w:color w:val="000000"/>
                <w:szCs w:val="28"/>
              </w:rPr>
            </w:pPr>
            <w:r w:rsidRPr="005F44B6">
              <w:rPr>
                <w:b/>
                <w:color w:val="000000"/>
                <w:szCs w:val="28"/>
              </w:rPr>
              <w:t xml:space="preserve">Контактная работа - Аудиторные занятия </w:t>
            </w:r>
          </w:p>
        </w:tc>
        <w:tc>
          <w:tcPr>
            <w:tcW w:w="1701" w:type="dxa"/>
          </w:tcPr>
          <w:p w14:paraId="236D4CE7" w14:textId="058D7BC7" w:rsidR="00EC5D64" w:rsidRPr="00266779" w:rsidRDefault="00EC5D64" w:rsidP="00EC5D64">
            <w:pPr>
              <w:tabs>
                <w:tab w:val="left" w:pos="540"/>
              </w:tabs>
              <w:contextualSpacing/>
              <w:jc w:val="center"/>
            </w:pPr>
            <w:r>
              <w:t>118</w:t>
            </w:r>
          </w:p>
        </w:tc>
        <w:tc>
          <w:tcPr>
            <w:tcW w:w="2268" w:type="dxa"/>
          </w:tcPr>
          <w:p w14:paraId="332BFAA8" w14:textId="1E305F97" w:rsidR="00EC5D64" w:rsidRPr="007A2F9B" w:rsidRDefault="0042616E" w:rsidP="00EC5D64">
            <w:pPr>
              <w:tabs>
                <w:tab w:val="left" w:pos="540"/>
              </w:tabs>
              <w:contextualSpacing/>
              <w:jc w:val="center"/>
            </w:pPr>
            <w:r>
              <w:t>68</w:t>
            </w:r>
          </w:p>
        </w:tc>
        <w:tc>
          <w:tcPr>
            <w:tcW w:w="2664" w:type="dxa"/>
          </w:tcPr>
          <w:p w14:paraId="393BD679" w14:textId="03E8C280" w:rsidR="00EC5D64" w:rsidRPr="003306D0" w:rsidRDefault="0042616E" w:rsidP="00EC5D64">
            <w:pPr>
              <w:contextualSpacing/>
              <w:jc w:val="center"/>
              <w:rPr>
                <w:b/>
                <w:color w:val="000000"/>
              </w:rPr>
            </w:pPr>
            <w:r>
              <w:rPr>
                <w:b/>
                <w:color w:val="000000"/>
              </w:rPr>
              <w:t>50</w:t>
            </w:r>
          </w:p>
        </w:tc>
      </w:tr>
      <w:tr w:rsidR="00EC5D64" w:rsidRPr="005F44B6" w14:paraId="60236EBC" w14:textId="77777777" w:rsidTr="00EC5D64">
        <w:trPr>
          <w:trHeight w:val="330"/>
        </w:trPr>
        <w:tc>
          <w:tcPr>
            <w:tcW w:w="3290" w:type="dxa"/>
          </w:tcPr>
          <w:p w14:paraId="55823A76" w14:textId="77777777" w:rsidR="00EC5D64" w:rsidRPr="005F44B6" w:rsidRDefault="00EC5D64" w:rsidP="00EC5D64">
            <w:pPr>
              <w:rPr>
                <w:color w:val="000000"/>
                <w:szCs w:val="28"/>
              </w:rPr>
            </w:pPr>
            <w:r w:rsidRPr="005F44B6">
              <w:rPr>
                <w:color w:val="000000"/>
                <w:szCs w:val="28"/>
              </w:rPr>
              <w:t xml:space="preserve">Лекции </w:t>
            </w:r>
          </w:p>
        </w:tc>
        <w:tc>
          <w:tcPr>
            <w:tcW w:w="1701" w:type="dxa"/>
          </w:tcPr>
          <w:p w14:paraId="0009A979" w14:textId="43078E57" w:rsidR="00EC5D64" w:rsidRPr="003306D0" w:rsidRDefault="00EC5D64" w:rsidP="00EC5D64">
            <w:pPr>
              <w:contextualSpacing/>
              <w:jc w:val="center"/>
              <w:rPr>
                <w:color w:val="000000"/>
              </w:rPr>
            </w:pPr>
            <w:r>
              <w:rPr>
                <w:color w:val="000000"/>
              </w:rPr>
              <w:t>50</w:t>
            </w:r>
          </w:p>
        </w:tc>
        <w:tc>
          <w:tcPr>
            <w:tcW w:w="2268" w:type="dxa"/>
          </w:tcPr>
          <w:p w14:paraId="0DB729F4" w14:textId="77088C70" w:rsidR="00EC5D64" w:rsidRPr="003306D0" w:rsidRDefault="0042616E" w:rsidP="00EC5D64">
            <w:pPr>
              <w:contextualSpacing/>
              <w:jc w:val="center"/>
              <w:rPr>
                <w:color w:val="000000"/>
              </w:rPr>
            </w:pPr>
            <w:r>
              <w:rPr>
                <w:color w:val="000000"/>
              </w:rPr>
              <w:t>34</w:t>
            </w:r>
          </w:p>
        </w:tc>
        <w:tc>
          <w:tcPr>
            <w:tcW w:w="2664" w:type="dxa"/>
          </w:tcPr>
          <w:p w14:paraId="46D12273" w14:textId="39BE48F5" w:rsidR="00EC5D64" w:rsidRPr="003306D0" w:rsidRDefault="0042616E" w:rsidP="00EC5D64">
            <w:pPr>
              <w:contextualSpacing/>
              <w:jc w:val="center"/>
              <w:rPr>
                <w:color w:val="000000"/>
              </w:rPr>
            </w:pPr>
            <w:r>
              <w:rPr>
                <w:color w:val="000000"/>
              </w:rPr>
              <w:t>16</w:t>
            </w:r>
          </w:p>
        </w:tc>
      </w:tr>
      <w:tr w:rsidR="00EC5D64" w:rsidRPr="005F44B6" w14:paraId="0B2C8A4A" w14:textId="77777777" w:rsidTr="00EC5D64">
        <w:trPr>
          <w:trHeight w:val="330"/>
        </w:trPr>
        <w:tc>
          <w:tcPr>
            <w:tcW w:w="3290" w:type="dxa"/>
          </w:tcPr>
          <w:p w14:paraId="4A5C0B92" w14:textId="77777777" w:rsidR="00EC5D64" w:rsidRPr="005F44B6" w:rsidRDefault="00EC5D64" w:rsidP="00EC5D64">
            <w:pPr>
              <w:rPr>
                <w:color w:val="000000"/>
                <w:szCs w:val="28"/>
              </w:rPr>
            </w:pPr>
            <w:r w:rsidRPr="005F44B6">
              <w:rPr>
                <w:color w:val="000000"/>
                <w:szCs w:val="28"/>
              </w:rPr>
              <w:t xml:space="preserve">Семинары, практические занятия  </w:t>
            </w:r>
          </w:p>
        </w:tc>
        <w:tc>
          <w:tcPr>
            <w:tcW w:w="1701" w:type="dxa"/>
          </w:tcPr>
          <w:p w14:paraId="4834C1BF" w14:textId="64502D51" w:rsidR="00EC5D64" w:rsidRPr="003306D0" w:rsidRDefault="00EC5D64" w:rsidP="00EC5D64">
            <w:pPr>
              <w:contextualSpacing/>
              <w:jc w:val="center"/>
              <w:rPr>
                <w:color w:val="000000"/>
              </w:rPr>
            </w:pPr>
            <w:r>
              <w:rPr>
                <w:color w:val="000000"/>
              </w:rPr>
              <w:t>68</w:t>
            </w:r>
          </w:p>
        </w:tc>
        <w:tc>
          <w:tcPr>
            <w:tcW w:w="2268" w:type="dxa"/>
          </w:tcPr>
          <w:p w14:paraId="2AF990D5" w14:textId="181363FA" w:rsidR="00EC5D64" w:rsidRPr="003306D0" w:rsidRDefault="0042616E" w:rsidP="00EC5D64">
            <w:pPr>
              <w:contextualSpacing/>
              <w:jc w:val="center"/>
              <w:rPr>
                <w:color w:val="000000"/>
              </w:rPr>
            </w:pPr>
            <w:r>
              <w:rPr>
                <w:color w:val="000000"/>
              </w:rPr>
              <w:t>34</w:t>
            </w:r>
          </w:p>
        </w:tc>
        <w:tc>
          <w:tcPr>
            <w:tcW w:w="2664" w:type="dxa"/>
          </w:tcPr>
          <w:p w14:paraId="43360A0E" w14:textId="5D34B525" w:rsidR="00EC5D64" w:rsidRPr="003306D0" w:rsidRDefault="0042616E" w:rsidP="00EC5D64">
            <w:pPr>
              <w:contextualSpacing/>
              <w:jc w:val="center"/>
              <w:rPr>
                <w:color w:val="000000"/>
              </w:rPr>
            </w:pPr>
            <w:r>
              <w:rPr>
                <w:color w:val="000000"/>
              </w:rPr>
              <w:t>34</w:t>
            </w:r>
          </w:p>
        </w:tc>
      </w:tr>
      <w:tr w:rsidR="00EC5D64" w:rsidRPr="005F44B6" w14:paraId="305CC3B4" w14:textId="77777777" w:rsidTr="00EC5D64">
        <w:trPr>
          <w:trHeight w:val="330"/>
        </w:trPr>
        <w:tc>
          <w:tcPr>
            <w:tcW w:w="3290" w:type="dxa"/>
          </w:tcPr>
          <w:p w14:paraId="46C1EC22" w14:textId="77777777" w:rsidR="00EC5D64" w:rsidRPr="005F44B6" w:rsidRDefault="00EC5D64" w:rsidP="00EC5D64">
            <w:pPr>
              <w:rPr>
                <w:b/>
                <w:color w:val="000000"/>
                <w:szCs w:val="28"/>
              </w:rPr>
            </w:pPr>
            <w:r w:rsidRPr="005F44B6">
              <w:rPr>
                <w:b/>
                <w:color w:val="000000"/>
                <w:szCs w:val="28"/>
              </w:rPr>
              <w:t>Самостоятельная работа</w:t>
            </w:r>
          </w:p>
        </w:tc>
        <w:tc>
          <w:tcPr>
            <w:tcW w:w="1701" w:type="dxa"/>
          </w:tcPr>
          <w:p w14:paraId="188CB77C" w14:textId="6532CF05" w:rsidR="00EC5D64" w:rsidRPr="003306D0" w:rsidRDefault="00EC5D64" w:rsidP="00EC5D64">
            <w:pPr>
              <w:contextualSpacing/>
              <w:jc w:val="center"/>
              <w:rPr>
                <w:b/>
                <w:color w:val="000000"/>
              </w:rPr>
            </w:pPr>
            <w:r>
              <w:rPr>
                <w:b/>
                <w:color w:val="000000"/>
              </w:rPr>
              <w:t>170</w:t>
            </w:r>
          </w:p>
        </w:tc>
        <w:tc>
          <w:tcPr>
            <w:tcW w:w="2268" w:type="dxa"/>
          </w:tcPr>
          <w:p w14:paraId="6967CF6F" w14:textId="047DFF88" w:rsidR="00EC5D64" w:rsidRPr="003306D0" w:rsidRDefault="0042616E" w:rsidP="00EC5D64">
            <w:pPr>
              <w:contextualSpacing/>
              <w:jc w:val="center"/>
              <w:rPr>
                <w:b/>
                <w:color w:val="000000"/>
              </w:rPr>
            </w:pPr>
            <w:r>
              <w:rPr>
                <w:b/>
                <w:color w:val="000000"/>
              </w:rPr>
              <w:t>76</w:t>
            </w:r>
          </w:p>
        </w:tc>
        <w:tc>
          <w:tcPr>
            <w:tcW w:w="2664" w:type="dxa"/>
          </w:tcPr>
          <w:p w14:paraId="4E8DC8CA" w14:textId="50E99141" w:rsidR="00EC5D64" w:rsidRPr="003306D0" w:rsidRDefault="0042616E" w:rsidP="00EC5D64">
            <w:pPr>
              <w:contextualSpacing/>
              <w:jc w:val="center"/>
              <w:rPr>
                <w:b/>
                <w:color w:val="000000"/>
              </w:rPr>
            </w:pPr>
            <w:r>
              <w:rPr>
                <w:b/>
                <w:color w:val="000000"/>
              </w:rPr>
              <w:t>94</w:t>
            </w:r>
          </w:p>
        </w:tc>
      </w:tr>
      <w:tr w:rsidR="00EC5D64" w:rsidRPr="005F44B6" w14:paraId="3912CBF4" w14:textId="77777777" w:rsidTr="00EC5D64">
        <w:trPr>
          <w:trHeight w:val="677"/>
        </w:trPr>
        <w:tc>
          <w:tcPr>
            <w:tcW w:w="3290" w:type="dxa"/>
          </w:tcPr>
          <w:p w14:paraId="71CC8D74" w14:textId="77777777" w:rsidR="00EC5D64" w:rsidRPr="005F44B6" w:rsidRDefault="00EC5D64" w:rsidP="00EC5D64">
            <w:pPr>
              <w:rPr>
                <w:i/>
                <w:color w:val="000000"/>
                <w:szCs w:val="28"/>
              </w:rPr>
            </w:pPr>
            <w:r w:rsidRPr="005F44B6">
              <w:rPr>
                <w:i/>
                <w:color w:val="000000"/>
                <w:szCs w:val="28"/>
              </w:rPr>
              <w:lastRenderedPageBreak/>
              <w:t xml:space="preserve">Вид текущего контроля </w:t>
            </w:r>
          </w:p>
        </w:tc>
        <w:tc>
          <w:tcPr>
            <w:tcW w:w="1701" w:type="dxa"/>
          </w:tcPr>
          <w:p w14:paraId="4F5B9CC4" w14:textId="2B765AA2" w:rsidR="00EC5D64" w:rsidRPr="000F32C3" w:rsidRDefault="00EC5D64" w:rsidP="00EC5D64">
            <w:pPr>
              <w:contextualSpacing/>
              <w:jc w:val="center"/>
              <w:rPr>
                <w:color w:val="000000"/>
              </w:rPr>
            </w:pPr>
            <w:r w:rsidRPr="000F32C3">
              <w:rPr>
                <w:color w:val="000000"/>
              </w:rPr>
              <w:t>домашнее творческое задание</w:t>
            </w:r>
          </w:p>
        </w:tc>
        <w:tc>
          <w:tcPr>
            <w:tcW w:w="2268" w:type="dxa"/>
          </w:tcPr>
          <w:p w14:paraId="0899EE56" w14:textId="27108F35" w:rsidR="000F32C3" w:rsidRPr="000F32C3" w:rsidRDefault="000F32C3" w:rsidP="00EC5D64">
            <w:pPr>
              <w:contextualSpacing/>
              <w:jc w:val="center"/>
              <w:rPr>
                <w:bCs/>
                <w:strike/>
                <w:color w:val="000000"/>
              </w:rPr>
            </w:pPr>
            <w:r w:rsidRPr="000F32C3">
              <w:rPr>
                <w:bCs/>
                <w:color w:val="000000"/>
              </w:rPr>
              <w:t>домашнее творческое задание</w:t>
            </w:r>
          </w:p>
        </w:tc>
        <w:tc>
          <w:tcPr>
            <w:tcW w:w="2664" w:type="dxa"/>
          </w:tcPr>
          <w:p w14:paraId="145918A2" w14:textId="4152B3D4" w:rsidR="00EC5D64" w:rsidRPr="00B52E38" w:rsidRDefault="00EC5D64" w:rsidP="00EC5D64">
            <w:pPr>
              <w:contextualSpacing/>
              <w:jc w:val="center"/>
              <w:rPr>
                <w:b/>
                <w:bCs/>
                <w:color w:val="000000"/>
              </w:rPr>
            </w:pPr>
          </w:p>
        </w:tc>
      </w:tr>
      <w:tr w:rsidR="00EC5D64" w:rsidRPr="005F44B6" w14:paraId="305BDE84" w14:textId="77777777" w:rsidTr="00EC5D64">
        <w:trPr>
          <w:trHeight w:val="330"/>
        </w:trPr>
        <w:tc>
          <w:tcPr>
            <w:tcW w:w="3290" w:type="dxa"/>
          </w:tcPr>
          <w:p w14:paraId="212725F6" w14:textId="77777777" w:rsidR="00EC5D64" w:rsidRPr="005F44B6" w:rsidRDefault="00EC5D64" w:rsidP="00EC5D64">
            <w:pPr>
              <w:rPr>
                <w:color w:val="000000"/>
                <w:szCs w:val="28"/>
              </w:rPr>
            </w:pPr>
            <w:r w:rsidRPr="005F44B6">
              <w:rPr>
                <w:color w:val="000000"/>
                <w:szCs w:val="28"/>
              </w:rPr>
              <w:t>Вид промежуточной аттестации</w:t>
            </w:r>
          </w:p>
        </w:tc>
        <w:tc>
          <w:tcPr>
            <w:tcW w:w="1701" w:type="dxa"/>
          </w:tcPr>
          <w:p w14:paraId="75E80B6E" w14:textId="77777777" w:rsidR="00EC5D64" w:rsidRPr="003306D0" w:rsidRDefault="00EC5D64" w:rsidP="00EC5D64">
            <w:pPr>
              <w:contextualSpacing/>
              <w:jc w:val="center"/>
              <w:rPr>
                <w:b/>
                <w:color w:val="000000"/>
              </w:rPr>
            </w:pPr>
            <w:r>
              <w:rPr>
                <w:b/>
                <w:color w:val="000000"/>
              </w:rPr>
              <w:t>Зачет</w:t>
            </w:r>
            <w:r w:rsidRPr="003306D0">
              <w:rPr>
                <w:b/>
                <w:color w:val="000000"/>
              </w:rPr>
              <w:t>, экзамен</w:t>
            </w:r>
          </w:p>
        </w:tc>
        <w:tc>
          <w:tcPr>
            <w:tcW w:w="2268" w:type="dxa"/>
          </w:tcPr>
          <w:p w14:paraId="620B7C96" w14:textId="77777777" w:rsidR="00EC5D64" w:rsidRPr="003306D0" w:rsidRDefault="00EC5D64" w:rsidP="00EC5D64">
            <w:pPr>
              <w:contextualSpacing/>
              <w:jc w:val="center"/>
              <w:rPr>
                <w:color w:val="000000"/>
              </w:rPr>
            </w:pPr>
            <w:r>
              <w:rPr>
                <w:b/>
                <w:color w:val="000000"/>
              </w:rPr>
              <w:t>Зачет</w:t>
            </w:r>
          </w:p>
        </w:tc>
        <w:tc>
          <w:tcPr>
            <w:tcW w:w="2664" w:type="dxa"/>
          </w:tcPr>
          <w:p w14:paraId="6DB7699F" w14:textId="77777777" w:rsidR="00EC5D64" w:rsidRPr="00D66315" w:rsidRDefault="00EC5D64" w:rsidP="00EC5D64">
            <w:pPr>
              <w:contextualSpacing/>
              <w:jc w:val="center"/>
              <w:rPr>
                <w:b/>
                <w:color w:val="000000"/>
              </w:rPr>
            </w:pPr>
            <w:r w:rsidRPr="00D66315">
              <w:rPr>
                <w:b/>
                <w:color w:val="000000"/>
              </w:rPr>
              <w:t>Экзамен</w:t>
            </w:r>
          </w:p>
        </w:tc>
      </w:tr>
    </w:tbl>
    <w:p w14:paraId="4F743B34" w14:textId="77777777" w:rsidR="00EC5D64" w:rsidRPr="00565D99" w:rsidRDefault="00EC5D64" w:rsidP="00EC5D64">
      <w:pPr>
        <w:rPr>
          <w:i/>
          <w:color w:val="000000"/>
          <w:sz w:val="20"/>
          <w:szCs w:val="20"/>
          <w:lang w:eastAsia="en-US"/>
        </w:rPr>
      </w:pPr>
    </w:p>
    <w:p w14:paraId="503AD747" w14:textId="35239DF3" w:rsidR="001679D1" w:rsidRDefault="001679D1" w:rsidP="00833035">
      <w:pPr>
        <w:tabs>
          <w:tab w:val="left" w:pos="7797"/>
        </w:tabs>
        <w:ind w:right="142"/>
        <w:jc w:val="right"/>
        <w:rPr>
          <w:color w:val="000000"/>
          <w:szCs w:val="20"/>
          <w:lang w:eastAsia="en-US"/>
        </w:rPr>
      </w:pPr>
    </w:p>
    <w:p w14:paraId="326F42DA" w14:textId="77777777" w:rsidR="001679D1" w:rsidRDefault="001679D1" w:rsidP="00833035">
      <w:pPr>
        <w:tabs>
          <w:tab w:val="left" w:pos="7797"/>
        </w:tabs>
        <w:ind w:right="142"/>
        <w:jc w:val="right"/>
        <w:rPr>
          <w:color w:val="000000"/>
          <w:szCs w:val="20"/>
          <w:lang w:eastAsia="en-US"/>
        </w:rPr>
      </w:pPr>
    </w:p>
    <w:p w14:paraId="526009BC" w14:textId="77777777" w:rsidR="000F32C3" w:rsidRDefault="000F32C3" w:rsidP="000F32C3">
      <w:pPr>
        <w:rPr>
          <w:color w:val="000000"/>
          <w:sz w:val="28"/>
          <w:szCs w:val="28"/>
        </w:rPr>
      </w:pPr>
      <w:bookmarkStart w:id="2" w:name="_Hlk154416348"/>
      <w:r w:rsidRPr="000F32C3">
        <w:rPr>
          <w:color w:val="000000"/>
          <w:sz w:val="28"/>
          <w:szCs w:val="28"/>
        </w:rPr>
        <w:t xml:space="preserve">ИОО, ОП "Реклама и связи с общественностью", Профиль: </w:t>
      </w:r>
      <w:r>
        <w:rPr>
          <w:color w:val="000000"/>
          <w:sz w:val="28"/>
          <w:szCs w:val="28"/>
        </w:rPr>
        <w:t>Медиа</w:t>
      </w:r>
      <w:r w:rsidRPr="000F32C3">
        <w:rPr>
          <w:color w:val="000000"/>
          <w:sz w:val="28"/>
          <w:szCs w:val="28"/>
        </w:rPr>
        <w:t>инновации"</w:t>
      </w:r>
    </w:p>
    <w:p w14:paraId="36D21532" w14:textId="445A2C3D" w:rsidR="000F32C3" w:rsidRPr="000F32C3" w:rsidRDefault="000F32C3" w:rsidP="000F32C3">
      <w:pPr>
        <w:rPr>
          <w:color w:val="000000"/>
          <w:sz w:val="28"/>
          <w:szCs w:val="28"/>
        </w:rPr>
      </w:pPr>
      <w:r w:rsidRPr="000F32C3">
        <w:rPr>
          <w:color w:val="000000"/>
          <w:sz w:val="28"/>
          <w:szCs w:val="28"/>
        </w:rPr>
        <w:t>(очно-заочная форма обучения)</w:t>
      </w:r>
    </w:p>
    <w:bookmarkEnd w:id="2"/>
    <w:p w14:paraId="321D5060" w14:textId="2E219C57" w:rsidR="00EC5D64" w:rsidRPr="00565D99" w:rsidRDefault="002D5AB0" w:rsidP="002D5AB0">
      <w:pPr>
        <w:tabs>
          <w:tab w:val="left" w:pos="7797"/>
        </w:tabs>
        <w:ind w:right="142"/>
        <w:jc w:val="right"/>
        <w:rPr>
          <w:color w:val="000000"/>
          <w:szCs w:val="20"/>
          <w:lang w:eastAsia="en-US"/>
        </w:rPr>
      </w:pPr>
      <w:r w:rsidRPr="000F32C3">
        <w:rPr>
          <w:color w:val="000000"/>
          <w:sz w:val="28"/>
          <w:szCs w:val="28"/>
          <w:lang w:eastAsia="en-US"/>
        </w:rPr>
        <w:t>Таблица</w:t>
      </w:r>
      <w:r>
        <w:rPr>
          <w:color w:val="000000"/>
          <w:szCs w:val="20"/>
          <w:lang w:eastAsia="en-US"/>
        </w:rPr>
        <w:t xml:space="preserve"> </w:t>
      </w:r>
      <w:r w:rsidR="00325113">
        <w:rPr>
          <w:color w:val="000000"/>
          <w:szCs w:val="20"/>
          <w:lang w:eastAsia="en-US"/>
        </w:rPr>
        <w:t>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701"/>
        <w:gridCol w:w="2268"/>
        <w:gridCol w:w="2664"/>
      </w:tblGrid>
      <w:tr w:rsidR="001B26F5" w:rsidRPr="005F44B6" w14:paraId="3504F5B0" w14:textId="77777777" w:rsidTr="000F32C3">
        <w:trPr>
          <w:trHeight w:val="330"/>
        </w:trPr>
        <w:tc>
          <w:tcPr>
            <w:tcW w:w="3290" w:type="dxa"/>
          </w:tcPr>
          <w:p w14:paraId="0EE3EFD3" w14:textId="77777777" w:rsidR="001B26F5" w:rsidRPr="005F44B6" w:rsidRDefault="001B26F5" w:rsidP="008A24A7">
            <w:pPr>
              <w:rPr>
                <w:b/>
                <w:color w:val="000000"/>
                <w:szCs w:val="28"/>
              </w:rPr>
            </w:pPr>
            <w:bookmarkStart w:id="3" w:name="_Hlk154415695"/>
            <w:r w:rsidRPr="005F44B6">
              <w:rPr>
                <w:b/>
                <w:color w:val="000000"/>
                <w:szCs w:val="28"/>
              </w:rPr>
              <w:t>Вид учебной работы   по дисциплине</w:t>
            </w:r>
          </w:p>
        </w:tc>
        <w:tc>
          <w:tcPr>
            <w:tcW w:w="1701" w:type="dxa"/>
          </w:tcPr>
          <w:p w14:paraId="597423C7" w14:textId="77777777" w:rsidR="001B26F5" w:rsidRPr="005F44B6" w:rsidRDefault="001B26F5" w:rsidP="008A24A7">
            <w:pPr>
              <w:jc w:val="center"/>
              <w:rPr>
                <w:b/>
                <w:color w:val="000000"/>
                <w:szCs w:val="28"/>
              </w:rPr>
            </w:pPr>
            <w:r w:rsidRPr="005F44B6">
              <w:rPr>
                <w:b/>
                <w:color w:val="000000"/>
                <w:szCs w:val="28"/>
              </w:rPr>
              <w:t>Всего</w:t>
            </w:r>
          </w:p>
          <w:p w14:paraId="578D76FD" w14:textId="77777777" w:rsidR="001B26F5" w:rsidRPr="005F44B6" w:rsidRDefault="001B26F5" w:rsidP="008A24A7">
            <w:pPr>
              <w:jc w:val="center"/>
              <w:rPr>
                <w:b/>
                <w:color w:val="000000"/>
                <w:szCs w:val="28"/>
              </w:rPr>
            </w:pPr>
            <w:r w:rsidRPr="005F44B6">
              <w:rPr>
                <w:b/>
                <w:color w:val="000000"/>
                <w:szCs w:val="28"/>
              </w:rPr>
              <w:t>(в з/е и часах)</w:t>
            </w:r>
          </w:p>
        </w:tc>
        <w:tc>
          <w:tcPr>
            <w:tcW w:w="2268" w:type="dxa"/>
          </w:tcPr>
          <w:p w14:paraId="691A9EC0" w14:textId="77777777" w:rsidR="001B26F5" w:rsidRPr="005F44B6" w:rsidRDefault="000505DA" w:rsidP="008A24A7">
            <w:pPr>
              <w:numPr>
                <w:ilvl w:val="12"/>
                <w:numId w:val="0"/>
              </w:numPr>
              <w:jc w:val="center"/>
              <w:rPr>
                <w:b/>
                <w:color w:val="000000"/>
                <w:szCs w:val="28"/>
              </w:rPr>
            </w:pPr>
            <w:r>
              <w:rPr>
                <w:b/>
                <w:color w:val="000000"/>
                <w:szCs w:val="28"/>
              </w:rPr>
              <w:t>Семестр 4</w:t>
            </w:r>
          </w:p>
          <w:p w14:paraId="3D491998" w14:textId="77777777" w:rsidR="001B26F5" w:rsidRPr="005F44B6" w:rsidRDefault="001B26F5" w:rsidP="008A24A7">
            <w:pPr>
              <w:numPr>
                <w:ilvl w:val="12"/>
                <w:numId w:val="0"/>
              </w:numPr>
              <w:jc w:val="center"/>
              <w:rPr>
                <w:b/>
                <w:color w:val="000000"/>
                <w:szCs w:val="28"/>
              </w:rPr>
            </w:pPr>
            <w:r w:rsidRPr="005F44B6">
              <w:rPr>
                <w:b/>
                <w:color w:val="000000"/>
                <w:szCs w:val="28"/>
              </w:rPr>
              <w:t>(в часах)</w:t>
            </w:r>
          </w:p>
        </w:tc>
        <w:tc>
          <w:tcPr>
            <w:tcW w:w="2664" w:type="dxa"/>
          </w:tcPr>
          <w:p w14:paraId="3867C100" w14:textId="77777777" w:rsidR="001B26F5" w:rsidRPr="005F44B6" w:rsidRDefault="000505DA" w:rsidP="008A24A7">
            <w:pPr>
              <w:numPr>
                <w:ilvl w:val="12"/>
                <w:numId w:val="0"/>
              </w:numPr>
              <w:jc w:val="center"/>
              <w:rPr>
                <w:b/>
                <w:color w:val="000000"/>
                <w:szCs w:val="28"/>
              </w:rPr>
            </w:pPr>
            <w:r>
              <w:rPr>
                <w:b/>
                <w:color w:val="000000"/>
                <w:szCs w:val="28"/>
              </w:rPr>
              <w:t>Семестр 5</w:t>
            </w:r>
          </w:p>
          <w:p w14:paraId="7F63DC3C" w14:textId="77777777" w:rsidR="001B26F5" w:rsidRDefault="001B26F5" w:rsidP="008A24A7">
            <w:pPr>
              <w:numPr>
                <w:ilvl w:val="12"/>
                <w:numId w:val="0"/>
              </w:numPr>
              <w:jc w:val="center"/>
              <w:rPr>
                <w:b/>
                <w:color w:val="000000"/>
                <w:szCs w:val="28"/>
              </w:rPr>
            </w:pPr>
            <w:r w:rsidRPr="005F44B6">
              <w:rPr>
                <w:b/>
                <w:color w:val="000000"/>
                <w:szCs w:val="28"/>
              </w:rPr>
              <w:t>(в часах)</w:t>
            </w:r>
          </w:p>
        </w:tc>
      </w:tr>
      <w:tr w:rsidR="0091696C" w:rsidRPr="005F44B6" w14:paraId="3FB233C7" w14:textId="77777777" w:rsidTr="000F32C3">
        <w:trPr>
          <w:trHeight w:val="330"/>
        </w:trPr>
        <w:tc>
          <w:tcPr>
            <w:tcW w:w="3290" w:type="dxa"/>
          </w:tcPr>
          <w:p w14:paraId="1A523F93" w14:textId="77777777" w:rsidR="0091696C" w:rsidRPr="005F44B6" w:rsidRDefault="0091696C" w:rsidP="008A24A7">
            <w:pPr>
              <w:rPr>
                <w:b/>
                <w:color w:val="000000"/>
                <w:szCs w:val="28"/>
              </w:rPr>
            </w:pPr>
            <w:r w:rsidRPr="005F44B6">
              <w:rPr>
                <w:b/>
                <w:color w:val="000000"/>
                <w:szCs w:val="28"/>
              </w:rPr>
              <w:t xml:space="preserve">Общая трудоемкость дисциплины </w:t>
            </w:r>
          </w:p>
        </w:tc>
        <w:tc>
          <w:tcPr>
            <w:tcW w:w="1701" w:type="dxa"/>
          </w:tcPr>
          <w:p w14:paraId="605DADB0" w14:textId="77777777" w:rsidR="0091696C" w:rsidRPr="00266779" w:rsidRDefault="00F759EA" w:rsidP="008A24A7">
            <w:pPr>
              <w:tabs>
                <w:tab w:val="left" w:pos="540"/>
              </w:tabs>
              <w:contextualSpacing/>
              <w:jc w:val="center"/>
            </w:pPr>
            <w:r w:rsidRPr="003306D0">
              <w:rPr>
                <w:b/>
                <w:color w:val="000000"/>
              </w:rPr>
              <w:t>8</w:t>
            </w:r>
            <w:r w:rsidRPr="003306D0">
              <w:rPr>
                <w:b/>
                <w:color w:val="000000"/>
                <w:lang w:val="en-US"/>
              </w:rPr>
              <w:t>/</w:t>
            </w:r>
            <w:r w:rsidRPr="003306D0">
              <w:rPr>
                <w:b/>
                <w:color w:val="000000"/>
              </w:rPr>
              <w:t>288</w:t>
            </w:r>
          </w:p>
        </w:tc>
        <w:tc>
          <w:tcPr>
            <w:tcW w:w="2268" w:type="dxa"/>
          </w:tcPr>
          <w:p w14:paraId="04DD1720" w14:textId="77777777" w:rsidR="0091696C" w:rsidRPr="00266779" w:rsidRDefault="00F759EA" w:rsidP="008A24A7">
            <w:pPr>
              <w:tabs>
                <w:tab w:val="left" w:pos="540"/>
              </w:tabs>
              <w:contextualSpacing/>
              <w:jc w:val="center"/>
            </w:pPr>
            <w:r>
              <w:rPr>
                <w:b/>
                <w:color w:val="000000"/>
              </w:rPr>
              <w:t>144</w:t>
            </w:r>
          </w:p>
        </w:tc>
        <w:tc>
          <w:tcPr>
            <w:tcW w:w="2664" w:type="dxa"/>
          </w:tcPr>
          <w:p w14:paraId="30CCE677" w14:textId="77777777" w:rsidR="0091696C" w:rsidRPr="000F2511" w:rsidRDefault="00F759EA" w:rsidP="008A24A7">
            <w:pPr>
              <w:tabs>
                <w:tab w:val="left" w:pos="540"/>
              </w:tabs>
              <w:contextualSpacing/>
              <w:jc w:val="center"/>
              <w:rPr>
                <w:highlight w:val="yellow"/>
              </w:rPr>
            </w:pPr>
            <w:r>
              <w:rPr>
                <w:b/>
                <w:color w:val="000000"/>
              </w:rPr>
              <w:t>144</w:t>
            </w:r>
          </w:p>
        </w:tc>
      </w:tr>
      <w:tr w:rsidR="00F759EA" w:rsidRPr="005F44B6" w14:paraId="3CEB4E45" w14:textId="77777777" w:rsidTr="000F32C3">
        <w:trPr>
          <w:trHeight w:val="330"/>
        </w:trPr>
        <w:tc>
          <w:tcPr>
            <w:tcW w:w="3290" w:type="dxa"/>
          </w:tcPr>
          <w:p w14:paraId="32793D40" w14:textId="77777777" w:rsidR="00F759EA" w:rsidRPr="005F44B6" w:rsidRDefault="00F759EA" w:rsidP="008A24A7">
            <w:pPr>
              <w:rPr>
                <w:b/>
                <w:color w:val="000000"/>
                <w:szCs w:val="28"/>
              </w:rPr>
            </w:pPr>
            <w:r w:rsidRPr="005F44B6">
              <w:rPr>
                <w:b/>
                <w:color w:val="000000"/>
                <w:szCs w:val="28"/>
              </w:rPr>
              <w:t xml:space="preserve">Контактная работа - Аудиторные занятия </w:t>
            </w:r>
          </w:p>
        </w:tc>
        <w:tc>
          <w:tcPr>
            <w:tcW w:w="1701" w:type="dxa"/>
          </w:tcPr>
          <w:p w14:paraId="702F7F90" w14:textId="7B23228B" w:rsidR="00F759EA" w:rsidRPr="00266779" w:rsidRDefault="00F759EA" w:rsidP="008A24A7">
            <w:pPr>
              <w:tabs>
                <w:tab w:val="left" w:pos="540"/>
              </w:tabs>
              <w:contextualSpacing/>
              <w:jc w:val="center"/>
            </w:pPr>
            <w:r>
              <w:rPr>
                <w:b/>
                <w:color w:val="000000"/>
              </w:rPr>
              <w:t>8</w:t>
            </w:r>
            <w:r w:rsidR="00C175E0">
              <w:rPr>
                <w:b/>
                <w:color w:val="000000"/>
              </w:rPr>
              <w:t>4</w:t>
            </w:r>
          </w:p>
        </w:tc>
        <w:tc>
          <w:tcPr>
            <w:tcW w:w="2268" w:type="dxa"/>
          </w:tcPr>
          <w:p w14:paraId="693DA3CE" w14:textId="44E38422" w:rsidR="00F759EA" w:rsidRPr="007A2F9B" w:rsidRDefault="00C175E0" w:rsidP="008A24A7">
            <w:pPr>
              <w:tabs>
                <w:tab w:val="left" w:pos="540"/>
              </w:tabs>
              <w:contextualSpacing/>
              <w:jc w:val="center"/>
            </w:pPr>
            <w:r>
              <w:rPr>
                <w:b/>
              </w:rPr>
              <w:t>42</w:t>
            </w:r>
          </w:p>
        </w:tc>
        <w:tc>
          <w:tcPr>
            <w:tcW w:w="2664" w:type="dxa"/>
          </w:tcPr>
          <w:p w14:paraId="7CC216A2" w14:textId="24BE616F" w:rsidR="00F759EA" w:rsidRPr="003306D0" w:rsidRDefault="00C175E0" w:rsidP="008A24A7">
            <w:pPr>
              <w:contextualSpacing/>
              <w:jc w:val="center"/>
              <w:rPr>
                <w:b/>
                <w:color w:val="000000"/>
              </w:rPr>
            </w:pPr>
            <w:r>
              <w:rPr>
                <w:b/>
                <w:color w:val="000000"/>
              </w:rPr>
              <w:t>42</w:t>
            </w:r>
          </w:p>
        </w:tc>
      </w:tr>
      <w:tr w:rsidR="00F759EA" w:rsidRPr="005F44B6" w14:paraId="5DC8FF32" w14:textId="77777777" w:rsidTr="000F32C3">
        <w:trPr>
          <w:trHeight w:val="330"/>
        </w:trPr>
        <w:tc>
          <w:tcPr>
            <w:tcW w:w="3290" w:type="dxa"/>
          </w:tcPr>
          <w:p w14:paraId="2A268C01" w14:textId="77777777" w:rsidR="00F759EA" w:rsidRPr="005F44B6" w:rsidRDefault="00F759EA" w:rsidP="008A24A7">
            <w:pPr>
              <w:rPr>
                <w:color w:val="000000"/>
                <w:szCs w:val="28"/>
              </w:rPr>
            </w:pPr>
            <w:r w:rsidRPr="005F44B6">
              <w:rPr>
                <w:color w:val="000000"/>
                <w:szCs w:val="28"/>
              </w:rPr>
              <w:t xml:space="preserve">Лекции </w:t>
            </w:r>
          </w:p>
        </w:tc>
        <w:tc>
          <w:tcPr>
            <w:tcW w:w="1701" w:type="dxa"/>
          </w:tcPr>
          <w:p w14:paraId="23D5BB29" w14:textId="771DEBD8" w:rsidR="00F759EA" w:rsidRPr="003306D0" w:rsidRDefault="00C175E0" w:rsidP="008A24A7">
            <w:pPr>
              <w:contextualSpacing/>
              <w:jc w:val="center"/>
              <w:rPr>
                <w:color w:val="000000"/>
              </w:rPr>
            </w:pPr>
            <w:r>
              <w:rPr>
                <w:color w:val="000000"/>
              </w:rPr>
              <w:t>24</w:t>
            </w:r>
          </w:p>
        </w:tc>
        <w:tc>
          <w:tcPr>
            <w:tcW w:w="2268" w:type="dxa"/>
          </w:tcPr>
          <w:p w14:paraId="5979E198" w14:textId="1706E2F2" w:rsidR="00F759EA" w:rsidRPr="003306D0" w:rsidRDefault="00C175E0" w:rsidP="008A24A7">
            <w:pPr>
              <w:contextualSpacing/>
              <w:jc w:val="center"/>
              <w:rPr>
                <w:color w:val="000000"/>
              </w:rPr>
            </w:pPr>
            <w:r>
              <w:rPr>
                <w:color w:val="000000"/>
              </w:rPr>
              <w:t>12</w:t>
            </w:r>
          </w:p>
        </w:tc>
        <w:tc>
          <w:tcPr>
            <w:tcW w:w="2664" w:type="dxa"/>
          </w:tcPr>
          <w:p w14:paraId="33D06BEC" w14:textId="0BD8EC93" w:rsidR="00F759EA" w:rsidRPr="003306D0" w:rsidRDefault="00C175E0" w:rsidP="008A24A7">
            <w:pPr>
              <w:contextualSpacing/>
              <w:jc w:val="center"/>
              <w:rPr>
                <w:color w:val="000000"/>
              </w:rPr>
            </w:pPr>
            <w:r>
              <w:rPr>
                <w:color w:val="000000"/>
              </w:rPr>
              <w:t>12</w:t>
            </w:r>
          </w:p>
        </w:tc>
      </w:tr>
      <w:tr w:rsidR="00F759EA" w:rsidRPr="005F44B6" w14:paraId="4ED4BC95" w14:textId="77777777" w:rsidTr="000F32C3">
        <w:trPr>
          <w:trHeight w:val="330"/>
        </w:trPr>
        <w:tc>
          <w:tcPr>
            <w:tcW w:w="3290" w:type="dxa"/>
          </w:tcPr>
          <w:p w14:paraId="02F2FF6E" w14:textId="77777777" w:rsidR="00F759EA" w:rsidRPr="005F44B6" w:rsidRDefault="00F759EA" w:rsidP="008A24A7">
            <w:pPr>
              <w:rPr>
                <w:color w:val="000000"/>
                <w:szCs w:val="28"/>
              </w:rPr>
            </w:pPr>
            <w:r w:rsidRPr="005F44B6">
              <w:rPr>
                <w:color w:val="000000"/>
                <w:szCs w:val="28"/>
              </w:rPr>
              <w:t xml:space="preserve">Семинары, практические занятия  </w:t>
            </w:r>
          </w:p>
        </w:tc>
        <w:tc>
          <w:tcPr>
            <w:tcW w:w="1701" w:type="dxa"/>
          </w:tcPr>
          <w:p w14:paraId="3F3DBF68" w14:textId="24D50C60" w:rsidR="00F759EA" w:rsidRPr="003306D0" w:rsidRDefault="00C175E0" w:rsidP="008A24A7">
            <w:pPr>
              <w:contextualSpacing/>
              <w:jc w:val="center"/>
              <w:rPr>
                <w:color w:val="000000"/>
              </w:rPr>
            </w:pPr>
            <w:r>
              <w:rPr>
                <w:color w:val="000000"/>
              </w:rPr>
              <w:t>60</w:t>
            </w:r>
          </w:p>
        </w:tc>
        <w:tc>
          <w:tcPr>
            <w:tcW w:w="2268" w:type="dxa"/>
          </w:tcPr>
          <w:p w14:paraId="3EE4C536" w14:textId="3A832CB3" w:rsidR="00F759EA" w:rsidRPr="003306D0" w:rsidRDefault="00C175E0" w:rsidP="008A24A7">
            <w:pPr>
              <w:contextualSpacing/>
              <w:jc w:val="center"/>
              <w:rPr>
                <w:color w:val="000000"/>
              </w:rPr>
            </w:pPr>
            <w:r>
              <w:rPr>
                <w:color w:val="000000"/>
              </w:rPr>
              <w:t>30</w:t>
            </w:r>
          </w:p>
        </w:tc>
        <w:tc>
          <w:tcPr>
            <w:tcW w:w="2664" w:type="dxa"/>
          </w:tcPr>
          <w:p w14:paraId="696E7D95" w14:textId="4EB238E9" w:rsidR="00F759EA" w:rsidRPr="003306D0" w:rsidRDefault="00C175E0" w:rsidP="008A24A7">
            <w:pPr>
              <w:contextualSpacing/>
              <w:jc w:val="center"/>
              <w:rPr>
                <w:color w:val="000000"/>
              </w:rPr>
            </w:pPr>
            <w:r>
              <w:rPr>
                <w:color w:val="000000"/>
              </w:rPr>
              <w:t>30</w:t>
            </w:r>
          </w:p>
        </w:tc>
      </w:tr>
      <w:tr w:rsidR="00F759EA" w:rsidRPr="005F44B6" w14:paraId="04210BB6" w14:textId="77777777" w:rsidTr="000F32C3">
        <w:trPr>
          <w:trHeight w:val="330"/>
        </w:trPr>
        <w:tc>
          <w:tcPr>
            <w:tcW w:w="3290" w:type="dxa"/>
          </w:tcPr>
          <w:p w14:paraId="525378D8" w14:textId="77777777" w:rsidR="00F759EA" w:rsidRPr="005F44B6" w:rsidRDefault="00F759EA" w:rsidP="008A24A7">
            <w:pPr>
              <w:rPr>
                <w:b/>
                <w:color w:val="000000"/>
                <w:szCs w:val="28"/>
              </w:rPr>
            </w:pPr>
            <w:r w:rsidRPr="005F44B6">
              <w:rPr>
                <w:b/>
                <w:color w:val="000000"/>
                <w:szCs w:val="28"/>
              </w:rPr>
              <w:t>Самостоятельная работа</w:t>
            </w:r>
          </w:p>
        </w:tc>
        <w:tc>
          <w:tcPr>
            <w:tcW w:w="1701" w:type="dxa"/>
          </w:tcPr>
          <w:p w14:paraId="674FD2B4" w14:textId="230CD039" w:rsidR="00F759EA" w:rsidRPr="003306D0" w:rsidRDefault="00C175E0" w:rsidP="008A24A7">
            <w:pPr>
              <w:contextualSpacing/>
              <w:jc w:val="center"/>
              <w:rPr>
                <w:b/>
                <w:color w:val="000000"/>
              </w:rPr>
            </w:pPr>
            <w:r>
              <w:rPr>
                <w:b/>
                <w:color w:val="000000"/>
              </w:rPr>
              <w:t>204</w:t>
            </w:r>
          </w:p>
        </w:tc>
        <w:tc>
          <w:tcPr>
            <w:tcW w:w="2268" w:type="dxa"/>
          </w:tcPr>
          <w:p w14:paraId="7C53343B" w14:textId="36DA9E1A" w:rsidR="00F759EA" w:rsidRPr="003306D0" w:rsidRDefault="00C175E0" w:rsidP="008A24A7">
            <w:pPr>
              <w:contextualSpacing/>
              <w:jc w:val="center"/>
              <w:rPr>
                <w:b/>
                <w:color w:val="000000"/>
              </w:rPr>
            </w:pPr>
            <w:r>
              <w:rPr>
                <w:b/>
                <w:color w:val="000000"/>
              </w:rPr>
              <w:t>102</w:t>
            </w:r>
          </w:p>
        </w:tc>
        <w:tc>
          <w:tcPr>
            <w:tcW w:w="2664" w:type="dxa"/>
          </w:tcPr>
          <w:p w14:paraId="1F07AA68" w14:textId="439D182E" w:rsidR="00F759EA" w:rsidRPr="003306D0" w:rsidRDefault="00C175E0" w:rsidP="008A24A7">
            <w:pPr>
              <w:contextualSpacing/>
              <w:jc w:val="center"/>
              <w:rPr>
                <w:b/>
                <w:color w:val="000000"/>
              </w:rPr>
            </w:pPr>
            <w:r>
              <w:rPr>
                <w:b/>
                <w:color w:val="000000"/>
              </w:rPr>
              <w:t>102</w:t>
            </w:r>
          </w:p>
        </w:tc>
      </w:tr>
      <w:tr w:rsidR="00F759EA" w:rsidRPr="005F44B6" w14:paraId="12EBE2D8" w14:textId="77777777" w:rsidTr="000F32C3">
        <w:trPr>
          <w:trHeight w:val="677"/>
        </w:trPr>
        <w:tc>
          <w:tcPr>
            <w:tcW w:w="3290" w:type="dxa"/>
          </w:tcPr>
          <w:p w14:paraId="02CAF3E0" w14:textId="77777777" w:rsidR="00F759EA" w:rsidRPr="005F44B6" w:rsidRDefault="00F759EA" w:rsidP="008A24A7">
            <w:pPr>
              <w:rPr>
                <w:i/>
                <w:color w:val="000000"/>
                <w:szCs w:val="28"/>
              </w:rPr>
            </w:pPr>
            <w:r w:rsidRPr="005F44B6">
              <w:rPr>
                <w:i/>
                <w:color w:val="000000"/>
                <w:szCs w:val="28"/>
              </w:rPr>
              <w:t xml:space="preserve">Вид текущего контроля </w:t>
            </w:r>
          </w:p>
        </w:tc>
        <w:tc>
          <w:tcPr>
            <w:tcW w:w="1701" w:type="dxa"/>
          </w:tcPr>
          <w:p w14:paraId="3EFA990A" w14:textId="5EEDE1D2" w:rsidR="00F759EA" w:rsidRPr="000F32C3" w:rsidRDefault="00A54103" w:rsidP="008A24A7">
            <w:pPr>
              <w:contextualSpacing/>
              <w:jc w:val="center"/>
              <w:rPr>
                <w:color w:val="000000"/>
              </w:rPr>
            </w:pPr>
            <w:r w:rsidRPr="000F32C3">
              <w:rPr>
                <w:color w:val="000000"/>
              </w:rPr>
              <w:t>домашнее творческое задание</w:t>
            </w:r>
          </w:p>
        </w:tc>
        <w:tc>
          <w:tcPr>
            <w:tcW w:w="2268" w:type="dxa"/>
          </w:tcPr>
          <w:p w14:paraId="2ECDE51C" w14:textId="7A4BF31C" w:rsidR="000F32C3" w:rsidRPr="000F32C3" w:rsidRDefault="000F32C3" w:rsidP="008A24A7">
            <w:pPr>
              <w:contextualSpacing/>
              <w:jc w:val="center"/>
              <w:rPr>
                <w:bCs/>
                <w:strike/>
                <w:color w:val="000000"/>
              </w:rPr>
            </w:pPr>
            <w:r w:rsidRPr="000F32C3">
              <w:rPr>
                <w:bCs/>
                <w:color w:val="000000"/>
              </w:rPr>
              <w:t>домашнее творческое задание</w:t>
            </w:r>
          </w:p>
        </w:tc>
        <w:tc>
          <w:tcPr>
            <w:tcW w:w="2664" w:type="dxa"/>
          </w:tcPr>
          <w:p w14:paraId="2BDB30CD" w14:textId="4EBA6E95" w:rsidR="00F759EA" w:rsidRPr="00B52E38" w:rsidRDefault="00F759EA" w:rsidP="008A24A7">
            <w:pPr>
              <w:contextualSpacing/>
              <w:jc w:val="center"/>
              <w:rPr>
                <w:b/>
                <w:bCs/>
                <w:color w:val="000000"/>
              </w:rPr>
            </w:pPr>
          </w:p>
        </w:tc>
      </w:tr>
      <w:tr w:rsidR="00F759EA" w:rsidRPr="005F44B6" w14:paraId="3C6D7E41" w14:textId="77777777" w:rsidTr="000F32C3">
        <w:trPr>
          <w:trHeight w:val="330"/>
        </w:trPr>
        <w:tc>
          <w:tcPr>
            <w:tcW w:w="3290" w:type="dxa"/>
          </w:tcPr>
          <w:p w14:paraId="7E6A3F0C" w14:textId="77777777" w:rsidR="00F759EA" w:rsidRPr="005F44B6" w:rsidRDefault="00F759EA" w:rsidP="008A24A7">
            <w:pPr>
              <w:rPr>
                <w:color w:val="000000"/>
                <w:szCs w:val="28"/>
              </w:rPr>
            </w:pPr>
            <w:r w:rsidRPr="005F44B6">
              <w:rPr>
                <w:color w:val="000000"/>
                <w:szCs w:val="28"/>
              </w:rPr>
              <w:t>Вид промежуточной аттестации</w:t>
            </w:r>
          </w:p>
        </w:tc>
        <w:tc>
          <w:tcPr>
            <w:tcW w:w="1701" w:type="dxa"/>
          </w:tcPr>
          <w:p w14:paraId="4D01B39B" w14:textId="77777777" w:rsidR="00F759EA" w:rsidRPr="003306D0" w:rsidRDefault="00F759EA" w:rsidP="008A24A7">
            <w:pPr>
              <w:contextualSpacing/>
              <w:jc w:val="center"/>
              <w:rPr>
                <w:b/>
                <w:color w:val="000000"/>
              </w:rPr>
            </w:pPr>
            <w:r>
              <w:rPr>
                <w:b/>
                <w:color w:val="000000"/>
              </w:rPr>
              <w:t>Зачет</w:t>
            </w:r>
            <w:r w:rsidRPr="003306D0">
              <w:rPr>
                <w:b/>
                <w:color w:val="000000"/>
              </w:rPr>
              <w:t>, экзамен</w:t>
            </w:r>
          </w:p>
        </w:tc>
        <w:tc>
          <w:tcPr>
            <w:tcW w:w="2268" w:type="dxa"/>
          </w:tcPr>
          <w:p w14:paraId="55543213" w14:textId="77777777" w:rsidR="00F759EA" w:rsidRPr="003306D0" w:rsidRDefault="00F759EA" w:rsidP="008A24A7">
            <w:pPr>
              <w:contextualSpacing/>
              <w:jc w:val="center"/>
              <w:rPr>
                <w:color w:val="000000"/>
              </w:rPr>
            </w:pPr>
            <w:r>
              <w:rPr>
                <w:b/>
                <w:color w:val="000000"/>
              </w:rPr>
              <w:t>Зачет</w:t>
            </w:r>
          </w:p>
        </w:tc>
        <w:tc>
          <w:tcPr>
            <w:tcW w:w="2664" w:type="dxa"/>
          </w:tcPr>
          <w:p w14:paraId="1A11EAE8" w14:textId="77777777" w:rsidR="00F759EA" w:rsidRPr="00D66315" w:rsidRDefault="00F759EA" w:rsidP="008A24A7">
            <w:pPr>
              <w:contextualSpacing/>
              <w:jc w:val="center"/>
              <w:rPr>
                <w:b/>
                <w:color w:val="000000"/>
              </w:rPr>
            </w:pPr>
            <w:r w:rsidRPr="00D66315">
              <w:rPr>
                <w:b/>
                <w:color w:val="000000"/>
              </w:rPr>
              <w:t>Экзамен</w:t>
            </w:r>
          </w:p>
        </w:tc>
      </w:tr>
    </w:tbl>
    <w:p w14:paraId="4F915163" w14:textId="77777777" w:rsidR="00833035" w:rsidRPr="00565D99" w:rsidRDefault="00833035" w:rsidP="00833035">
      <w:pPr>
        <w:rPr>
          <w:i/>
          <w:color w:val="000000"/>
          <w:sz w:val="20"/>
          <w:szCs w:val="20"/>
          <w:lang w:eastAsia="en-US"/>
        </w:rPr>
      </w:pPr>
      <w:bookmarkStart w:id="4" w:name="_Toc470869438"/>
      <w:bookmarkStart w:id="5" w:name="_Toc470869977"/>
    </w:p>
    <w:bookmarkEnd w:id="3"/>
    <w:bookmarkEnd w:id="4"/>
    <w:bookmarkEnd w:id="5"/>
    <w:p w14:paraId="14EC31A3" w14:textId="49FFDCA8" w:rsidR="00833035" w:rsidRPr="005532E3" w:rsidRDefault="00833035" w:rsidP="00A54103">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438F88E" w14:textId="06A74B1B" w:rsidR="00833035" w:rsidRPr="008A5A6C" w:rsidRDefault="00833035" w:rsidP="001679D1">
      <w:pPr>
        <w:spacing w:line="360" w:lineRule="auto"/>
        <w:jc w:val="both"/>
        <w:rPr>
          <w:b/>
          <w:bCs/>
          <w:sz w:val="28"/>
          <w:szCs w:val="28"/>
        </w:rPr>
      </w:pPr>
      <w:r w:rsidRPr="008A5A6C">
        <w:rPr>
          <w:b/>
          <w:bCs/>
          <w:sz w:val="28"/>
          <w:szCs w:val="28"/>
        </w:rPr>
        <w:t>5.1. Содержание дисциплины</w:t>
      </w:r>
    </w:p>
    <w:p w14:paraId="58A43E38" w14:textId="06EF5F01" w:rsidR="00972A84" w:rsidRPr="00C5409A" w:rsidRDefault="00972A84" w:rsidP="001679D1">
      <w:pPr>
        <w:pStyle w:val="Style2"/>
        <w:widowControl/>
        <w:spacing w:line="360" w:lineRule="auto"/>
        <w:ind w:firstLine="0"/>
        <w:rPr>
          <w:sz w:val="28"/>
          <w:szCs w:val="28"/>
        </w:rPr>
      </w:pPr>
      <w:bookmarkStart w:id="6" w:name="_Hlk60009327"/>
      <w:bookmarkStart w:id="7" w:name="_Hlk73208750"/>
      <w:r w:rsidRPr="008A5A6C">
        <w:rPr>
          <w:rStyle w:val="FontStyle51"/>
          <w:b/>
          <w:bCs/>
          <w:sz w:val="28"/>
          <w:szCs w:val="28"/>
          <w:lang w:val="x-none" w:eastAsia="x-none"/>
        </w:rPr>
        <w:t>Тема 1.</w:t>
      </w:r>
      <w:r w:rsidRPr="008A5A6C">
        <w:t xml:space="preserve"> </w:t>
      </w:r>
      <w:r w:rsidR="00C5409A" w:rsidRPr="00C5409A">
        <w:rPr>
          <w:b/>
          <w:color w:val="000000"/>
          <w:sz w:val="28"/>
          <w:szCs w:val="28"/>
        </w:rPr>
        <w:t>Введение в научные основания теории и прак</w:t>
      </w:r>
      <w:r w:rsidR="00A54103">
        <w:rPr>
          <w:b/>
          <w:color w:val="000000"/>
          <w:sz w:val="28"/>
          <w:szCs w:val="28"/>
        </w:rPr>
        <w:t>тики средств массовой информации</w:t>
      </w:r>
    </w:p>
    <w:bookmarkEnd w:id="6"/>
    <w:p w14:paraId="2FF3D3FE" w14:textId="77777777" w:rsidR="00E96562" w:rsidRDefault="00E96562" w:rsidP="00A54103">
      <w:pPr>
        <w:spacing w:line="360" w:lineRule="auto"/>
        <w:ind w:firstLine="708"/>
        <w:jc w:val="both"/>
        <w:rPr>
          <w:color w:val="000000"/>
          <w:sz w:val="28"/>
          <w:szCs w:val="28"/>
        </w:rPr>
      </w:pPr>
      <w:r w:rsidRPr="003306D0">
        <w:rPr>
          <w:color w:val="000000"/>
          <w:sz w:val="28"/>
          <w:szCs w:val="28"/>
        </w:rPr>
        <w:t xml:space="preserve">Сущность масс-медиа: средства массовой информации vs. средства массовой коммуникации. Галактика Гутенберга и электрическая галактика М. Маклюэна. Изменения мира под влиянием масс-медиа. «Средство есть само сообщение» (М. Маклюэн). Роль символического капитала в социальных полях (П. Бурдье). Мифологии, конструируемые медиа (Р. Барт). Основные функции медиатекста (Р. Барт, Ю.М. Лотман, Ю. Кристева). Конструирование реальности с помощью медиа (Н. Луман). Функции современных масс-медиа. </w:t>
      </w:r>
    </w:p>
    <w:p w14:paraId="597D2FFF" w14:textId="77777777" w:rsidR="00A54103" w:rsidRPr="000C5B68" w:rsidRDefault="00A54103" w:rsidP="002D5F8A">
      <w:pPr>
        <w:ind w:firstLine="708"/>
        <w:jc w:val="both"/>
        <w:rPr>
          <w:color w:val="000000"/>
          <w:sz w:val="28"/>
          <w:szCs w:val="28"/>
        </w:rPr>
      </w:pPr>
    </w:p>
    <w:p w14:paraId="3C8CC16D" w14:textId="35AFC995" w:rsidR="00E96562" w:rsidRPr="003306D0" w:rsidRDefault="00763EC3" w:rsidP="001679D1">
      <w:pPr>
        <w:spacing w:line="360" w:lineRule="auto"/>
        <w:jc w:val="both"/>
        <w:rPr>
          <w:b/>
          <w:color w:val="000000"/>
          <w:sz w:val="28"/>
        </w:rPr>
      </w:pPr>
      <w:r w:rsidRPr="008A5A6C">
        <w:rPr>
          <w:rStyle w:val="FontStyle51"/>
          <w:b/>
          <w:bCs/>
          <w:sz w:val="28"/>
          <w:szCs w:val="28"/>
          <w:lang w:val="x-none" w:eastAsia="x-none"/>
        </w:rPr>
        <w:t xml:space="preserve">Тема </w:t>
      </w:r>
      <w:r w:rsidR="000C5B68">
        <w:rPr>
          <w:rStyle w:val="FontStyle51"/>
          <w:b/>
          <w:bCs/>
          <w:sz w:val="28"/>
          <w:szCs w:val="28"/>
          <w:lang w:eastAsia="x-none"/>
        </w:rPr>
        <w:t>2</w:t>
      </w:r>
      <w:r w:rsidRPr="008A5A6C">
        <w:rPr>
          <w:rStyle w:val="FontStyle51"/>
          <w:b/>
          <w:bCs/>
          <w:sz w:val="28"/>
          <w:szCs w:val="28"/>
          <w:lang w:val="x-none" w:eastAsia="x-none"/>
        </w:rPr>
        <w:t xml:space="preserve">. </w:t>
      </w:r>
      <w:r w:rsidR="00E96562" w:rsidRPr="003306D0">
        <w:rPr>
          <w:b/>
          <w:color w:val="000000"/>
          <w:sz w:val="28"/>
        </w:rPr>
        <w:t>История возникновения и развития паблик рилейшнз и рекламы</w:t>
      </w:r>
    </w:p>
    <w:p w14:paraId="7EE54D08" w14:textId="46CF827C" w:rsidR="00E96562" w:rsidRPr="003306D0" w:rsidRDefault="00E96562" w:rsidP="00A54103">
      <w:pPr>
        <w:spacing w:line="360" w:lineRule="auto"/>
        <w:ind w:firstLine="709"/>
        <w:jc w:val="both"/>
        <w:rPr>
          <w:color w:val="000000"/>
          <w:sz w:val="28"/>
        </w:rPr>
      </w:pPr>
      <w:r w:rsidRPr="003306D0">
        <w:rPr>
          <w:color w:val="000000"/>
          <w:sz w:val="28"/>
        </w:rPr>
        <w:lastRenderedPageBreak/>
        <w:t xml:space="preserve">Зарождение связей с общественностью в США. Развитие рекламы и </w:t>
      </w:r>
      <w:r w:rsidR="00A90169">
        <w:rPr>
          <w:color w:val="000000"/>
          <w:sz w:val="28"/>
        </w:rPr>
        <w:t>связей с общественностью</w:t>
      </w:r>
      <w:r w:rsidRPr="003306D0">
        <w:rPr>
          <w:color w:val="000000"/>
          <w:sz w:val="28"/>
        </w:rPr>
        <w:t xml:space="preserve"> в США и Западной Европе в XX веке. Влияние государственной экономической политики на формирование рекламы и паблик рилейшнз.</w:t>
      </w:r>
    </w:p>
    <w:p w14:paraId="3DC93553" w14:textId="11CD18DB" w:rsidR="00E96562" w:rsidRDefault="00E96562" w:rsidP="00A54103">
      <w:pPr>
        <w:spacing w:line="360" w:lineRule="auto"/>
        <w:ind w:firstLine="709"/>
        <w:jc w:val="both"/>
        <w:rPr>
          <w:color w:val="000000"/>
          <w:sz w:val="28"/>
        </w:rPr>
      </w:pPr>
      <w:r w:rsidRPr="003306D0">
        <w:rPr>
          <w:color w:val="000000"/>
          <w:sz w:val="28"/>
        </w:rPr>
        <w:t xml:space="preserve">Особенности и содержание основных этапов развития связей с общественностью: подготовительный этап - период первой мировой воины (1917-1919 гг.). Эпоха экономического бума двадцатых годов (1919-1929 гг.). Эпоха Рузвельта и период второй мировой войны (1930-1945 гг.). Послевоенный период (1945-1965). </w:t>
      </w:r>
      <w:r w:rsidR="005F74ED">
        <w:rPr>
          <w:color w:val="000000"/>
          <w:sz w:val="28"/>
        </w:rPr>
        <w:t xml:space="preserve">Развитие </w:t>
      </w:r>
      <w:r w:rsidR="00A90169">
        <w:rPr>
          <w:color w:val="000000"/>
          <w:sz w:val="28"/>
        </w:rPr>
        <w:t>связей с общественностью</w:t>
      </w:r>
      <w:r w:rsidR="005F74ED" w:rsidRPr="00E87237">
        <w:rPr>
          <w:color w:val="000000"/>
          <w:sz w:val="28"/>
        </w:rPr>
        <w:t xml:space="preserve"> </w:t>
      </w:r>
      <w:r w:rsidR="005F74ED">
        <w:rPr>
          <w:color w:val="000000"/>
          <w:sz w:val="28"/>
        </w:rPr>
        <w:t xml:space="preserve">в современной России. </w:t>
      </w:r>
      <w:r w:rsidRPr="003306D0">
        <w:rPr>
          <w:color w:val="000000"/>
          <w:sz w:val="28"/>
        </w:rPr>
        <w:t>Глобальное информационное общество.</w:t>
      </w:r>
    </w:p>
    <w:p w14:paraId="6B0F9016" w14:textId="38AB3B22" w:rsidR="00ED737B" w:rsidRPr="003306D0" w:rsidRDefault="00ED737B" w:rsidP="002D5F8A">
      <w:pPr>
        <w:ind w:firstLine="709"/>
        <w:jc w:val="both"/>
        <w:rPr>
          <w:color w:val="000000"/>
          <w:sz w:val="28"/>
        </w:rPr>
      </w:pPr>
    </w:p>
    <w:p w14:paraId="4F177B27" w14:textId="5A2D0CC4" w:rsidR="00E96562" w:rsidRPr="003306D0" w:rsidRDefault="000C5B68" w:rsidP="001679D1">
      <w:pPr>
        <w:spacing w:line="360" w:lineRule="auto"/>
        <w:jc w:val="both"/>
        <w:rPr>
          <w:b/>
          <w:color w:val="000000"/>
          <w:sz w:val="28"/>
          <w:szCs w:val="28"/>
        </w:rPr>
      </w:pPr>
      <w:r>
        <w:rPr>
          <w:b/>
          <w:color w:val="000000"/>
          <w:sz w:val="28"/>
          <w:szCs w:val="28"/>
        </w:rPr>
        <w:t>Тема 3</w:t>
      </w:r>
      <w:r w:rsidR="00E96562" w:rsidRPr="003306D0">
        <w:rPr>
          <w:b/>
          <w:color w:val="000000"/>
          <w:sz w:val="28"/>
          <w:szCs w:val="28"/>
        </w:rPr>
        <w:t>. Медиа-рилейшнз как направление деятельности связей с общественностью</w:t>
      </w:r>
    </w:p>
    <w:p w14:paraId="52DC5505" w14:textId="77777777" w:rsidR="00E96562" w:rsidRPr="003306D0" w:rsidRDefault="00E96562" w:rsidP="00A54103">
      <w:pPr>
        <w:spacing w:line="360" w:lineRule="auto"/>
        <w:ind w:firstLine="708"/>
        <w:jc w:val="both"/>
        <w:rPr>
          <w:color w:val="000000"/>
          <w:sz w:val="28"/>
          <w:szCs w:val="28"/>
        </w:rPr>
      </w:pPr>
      <w:r w:rsidRPr="003306D0">
        <w:rPr>
          <w:color w:val="000000"/>
          <w:sz w:val="28"/>
          <w:szCs w:val="28"/>
        </w:rPr>
        <w:t xml:space="preserve">Базовые понятия медиа-рилейшнз (общественность, коммуникатор, массмедиа). Медиа-рилейшнз как деятельность по созданию медиаобраза. </w:t>
      </w:r>
    </w:p>
    <w:p w14:paraId="69B67017" w14:textId="7968163B" w:rsidR="00E96562" w:rsidRPr="003306D0" w:rsidRDefault="00E96562" w:rsidP="00A54103">
      <w:pPr>
        <w:spacing w:line="360" w:lineRule="auto"/>
        <w:ind w:firstLine="708"/>
        <w:jc w:val="both"/>
        <w:rPr>
          <w:color w:val="000000"/>
          <w:sz w:val="28"/>
          <w:szCs w:val="28"/>
        </w:rPr>
      </w:pPr>
      <w:r w:rsidRPr="003306D0">
        <w:rPr>
          <w:color w:val="000000"/>
          <w:sz w:val="28"/>
          <w:szCs w:val="28"/>
        </w:rPr>
        <w:t>Коммуникатор, аудитория, эффективность массмедиа. Влияние СМИ на потребительские практики. Лидеры мнений. Повестка дня. Теория культивации Дж. Гербнера и гипотеза установленной повестки дня М. МакКомбса и Д. Шоу.</w:t>
      </w:r>
    </w:p>
    <w:p w14:paraId="16F702F1" w14:textId="77777777" w:rsidR="00E96562" w:rsidRPr="003306D0" w:rsidRDefault="00E96562" w:rsidP="00A54103">
      <w:pPr>
        <w:spacing w:line="360" w:lineRule="auto"/>
        <w:ind w:firstLine="708"/>
        <w:jc w:val="both"/>
        <w:rPr>
          <w:color w:val="000000"/>
          <w:sz w:val="28"/>
          <w:szCs w:val="28"/>
        </w:rPr>
      </w:pPr>
      <w:r w:rsidRPr="003306D0">
        <w:rPr>
          <w:color w:val="000000"/>
          <w:sz w:val="28"/>
          <w:szCs w:val="28"/>
        </w:rPr>
        <w:t>Медиа-рилейшнз как управление информацией. Модели коммуникации Грюнига и Ханта.</w:t>
      </w:r>
    </w:p>
    <w:p w14:paraId="1E00B44B" w14:textId="2352E6DD" w:rsidR="00ED737B" w:rsidRPr="002D5F8A" w:rsidRDefault="00ED737B" w:rsidP="002D5F8A">
      <w:pPr>
        <w:ind w:firstLine="708"/>
        <w:jc w:val="both"/>
        <w:rPr>
          <w:color w:val="000000"/>
          <w:sz w:val="28"/>
          <w:szCs w:val="28"/>
        </w:rPr>
      </w:pPr>
    </w:p>
    <w:p w14:paraId="1C116AD4" w14:textId="4EFD2D8A" w:rsidR="001D6CC3" w:rsidRPr="003306D0" w:rsidRDefault="000C5B68" w:rsidP="001679D1">
      <w:pPr>
        <w:spacing w:line="360" w:lineRule="auto"/>
        <w:jc w:val="both"/>
        <w:rPr>
          <w:color w:val="000000"/>
          <w:sz w:val="28"/>
          <w:szCs w:val="28"/>
        </w:rPr>
      </w:pPr>
      <w:r>
        <w:rPr>
          <w:b/>
          <w:color w:val="000000"/>
          <w:sz w:val="28"/>
          <w:szCs w:val="28"/>
        </w:rPr>
        <w:t>Тема 4</w:t>
      </w:r>
      <w:r w:rsidR="001D6CC3" w:rsidRPr="003306D0">
        <w:rPr>
          <w:b/>
          <w:color w:val="000000"/>
          <w:sz w:val="28"/>
          <w:szCs w:val="28"/>
        </w:rPr>
        <w:t>. Структура медиарынка. Т</w:t>
      </w:r>
      <w:r w:rsidR="00A54103">
        <w:rPr>
          <w:b/>
          <w:color w:val="000000"/>
          <w:sz w:val="28"/>
          <w:szCs w:val="28"/>
        </w:rPr>
        <w:t>енденции развития медиаотрасли</w:t>
      </w:r>
    </w:p>
    <w:p w14:paraId="633C08BA"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Роль СМИ в современном информационном обществе. </w:t>
      </w:r>
    </w:p>
    <w:p w14:paraId="1127ACE0"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Типология СМИ по аудитории, территории распространения, форме собственности и пр. (телевидение, радиовещание, печатная пресса, информационные агентства, интернет СМИ; ежедневные и еженедельные, онлайн СМИ; качественные и массовые издания). Политические СМИ. Деловая пресса. </w:t>
      </w:r>
    </w:p>
    <w:p w14:paraId="3A1FD708"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Основные медиа-холдинги. </w:t>
      </w:r>
    </w:p>
    <w:p w14:paraId="72891695"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Нормативное регулирование деятельности СМИ. Регулирование блогосферы и интернета. </w:t>
      </w:r>
    </w:p>
    <w:p w14:paraId="27AE74F5" w14:textId="77777777" w:rsidR="006219B6" w:rsidRPr="002D5AB0" w:rsidRDefault="006219B6" w:rsidP="002D5AB0">
      <w:pPr>
        <w:ind w:firstLine="708"/>
        <w:jc w:val="both"/>
        <w:rPr>
          <w:color w:val="000000"/>
          <w:sz w:val="28"/>
          <w:szCs w:val="28"/>
        </w:rPr>
      </w:pPr>
    </w:p>
    <w:p w14:paraId="7D145BC4" w14:textId="5C3CAF83" w:rsidR="001D6CC3" w:rsidRPr="003306D0" w:rsidRDefault="000C5B68" w:rsidP="001679D1">
      <w:pPr>
        <w:spacing w:line="360" w:lineRule="auto"/>
        <w:jc w:val="both"/>
        <w:rPr>
          <w:b/>
          <w:color w:val="000000"/>
          <w:sz w:val="28"/>
          <w:szCs w:val="28"/>
        </w:rPr>
      </w:pPr>
      <w:r>
        <w:rPr>
          <w:b/>
          <w:color w:val="000000"/>
          <w:sz w:val="28"/>
          <w:szCs w:val="28"/>
        </w:rPr>
        <w:t>Тема 5</w:t>
      </w:r>
      <w:r w:rsidR="001D6CC3" w:rsidRPr="003306D0">
        <w:rPr>
          <w:b/>
          <w:color w:val="000000"/>
          <w:sz w:val="28"/>
          <w:szCs w:val="28"/>
        </w:rPr>
        <w:t>. Организация работы современной пресс-службы</w:t>
      </w:r>
    </w:p>
    <w:p w14:paraId="11115D06" w14:textId="77777777" w:rsidR="001D6CC3" w:rsidRDefault="001D6CC3" w:rsidP="00A54103">
      <w:pPr>
        <w:spacing w:line="360" w:lineRule="auto"/>
        <w:ind w:firstLine="708"/>
        <w:jc w:val="both"/>
        <w:rPr>
          <w:color w:val="000000"/>
          <w:sz w:val="28"/>
          <w:szCs w:val="28"/>
        </w:rPr>
      </w:pPr>
      <w:r w:rsidRPr="003306D0">
        <w:rPr>
          <w:color w:val="000000"/>
          <w:sz w:val="28"/>
          <w:szCs w:val="28"/>
        </w:rPr>
        <w:lastRenderedPageBreak/>
        <w:t>Задачи пресс-службы. Создание и реализация стратегии информационной политики компании. Формирование с помощью СМИ общественного мнения в соответствии со стратегией информационной политики компании. Взаимодействие с российскими и иностранными средствами массовой информации в целях полного и объективного освещения деятельности компании. Осуществление взаимодействия и развитие контактов с пресс-службами органов государственной исполнительной власти и местного самоуправления, компаний-партнеров, фирм, работающих на одном рынке с компанией. Анализ тенденций и условий развития профильных СМИ.</w:t>
      </w:r>
    </w:p>
    <w:p w14:paraId="622A7B88" w14:textId="58B63B28" w:rsidR="00ED737B" w:rsidRPr="003306D0" w:rsidRDefault="00ED737B" w:rsidP="002D5AB0">
      <w:pPr>
        <w:ind w:firstLine="708"/>
        <w:jc w:val="both"/>
        <w:rPr>
          <w:color w:val="000000"/>
          <w:sz w:val="28"/>
          <w:szCs w:val="28"/>
        </w:rPr>
      </w:pPr>
    </w:p>
    <w:p w14:paraId="12D1EDC5" w14:textId="5B5E85A1" w:rsidR="001D6CC3" w:rsidRPr="003306D0" w:rsidRDefault="000C5B68" w:rsidP="001679D1">
      <w:pPr>
        <w:spacing w:line="360" w:lineRule="auto"/>
        <w:jc w:val="both"/>
        <w:rPr>
          <w:b/>
          <w:color w:val="000000"/>
          <w:sz w:val="28"/>
          <w:szCs w:val="28"/>
        </w:rPr>
      </w:pPr>
      <w:r>
        <w:rPr>
          <w:b/>
          <w:color w:val="000000"/>
          <w:sz w:val="28"/>
          <w:szCs w:val="28"/>
        </w:rPr>
        <w:t>Тема 6</w:t>
      </w:r>
      <w:r w:rsidR="001D6CC3" w:rsidRPr="003306D0">
        <w:rPr>
          <w:b/>
          <w:color w:val="000000"/>
          <w:sz w:val="28"/>
          <w:szCs w:val="28"/>
        </w:rPr>
        <w:t>. Направления работы пресс-службы</w:t>
      </w:r>
    </w:p>
    <w:p w14:paraId="1A9B5E7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Функции пресс-службы. Составление планов работы по реализации стратегии информационной политики компании. Подготовка заявлений и сообщений для средств массовой информации, брифингов и пресс-конференций. Оперативное распространение в СМИ официальных сообщений. Ведение официального сайта компании, поддержка интерактивных сервисов, информационная переписка с посетителями сайта. </w:t>
      </w:r>
    </w:p>
    <w:p w14:paraId="139D4203" w14:textId="77777777" w:rsidR="00A54103" w:rsidRDefault="001D6CC3" w:rsidP="00A54103">
      <w:pPr>
        <w:spacing w:line="360" w:lineRule="auto"/>
        <w:ind w:firstLine="708"/>
        <w:jc w:val="both"/>
        <w:rPr>
          <w:color w:val="000000"/>
          <w:sz w:val="28"/>
          <w:szCs w:val="28"/>
        </w:rPr>
      </w:pPr>
      <w:r w:rsidRPr="003306D0">
        <w:rPr>
          <w:color w:val="000000"/>
          <w:sz w:val="28"/>
          <w:szCs w:val="28"/>
        </w:rPr>
        <w:t>Контроль за упоминаниями о компании и руководства в Интернет-источниках, СМИ и неформальных коммуникационных ресурсах. Поддержка рабочих контактов с главными редакторами СМИ, руководителями телерадиокомпаний. Проведение пресс-конференций, брифингов, информационных встреч журналистов. Участие в подготовке и проведении официальных визитов и рабочих поездок по стране и за рубеж в целях их освещения в средствах массовой информации. Подготовка и передача средствам массовой информации теле-, фото - и аудиоматериалов, связанных с деятельностью компании. Подготовка мониторингов.</w:t>
      </w:r>
    </w:p>
    <w:p w14:paraId="5437C05C" w14:textId="507AD72A" w:rsidR="001D6CC3" w:rsidRDefault="001D6CC3" w:rsidP="00A54103">
      <w:pPr>
        <w:spacing w:line="360" w:lineRule="auto"/>
        <w:ind w:firstLine="708"/>
        <w:jc w:val="both"/>
        <w:rPr>
          <w:color w:val="000000"/>
          <w:sz w:val="28"/>
          <w:szCs w:val="28"/>
        </w:rPr>
      </w:pPr>
      <w:r w:rsidRPr="003306D0">
        <w:rPr>
          <w:color w:val="000000"/>
          <w:sz w:val="28"/>
          <w:szCs w:val="28"/>
        </w:rPr>
        <w:t>Изучение материалов средств массовой информации в целях определения их позиций и подготовки для руководства компании обзоров этих материалов, аналитики и справок.</w:t>
      </w:r>
    </w:p>
    <w:p w14:paraId="79DB6F79" w14:textId="414D165B" w:rsidR="00ED737B" w:rsidRPr="003306D0" w:rsidRDefault="00ED737B" w:rsidP="002D5AB0">
      <w:pPr>
        <w:ind w:firstLine="708"/>
        <w:jc w:val="both"/>
        <w:rPr>
          <w:color w:val="000000"/>
          <w:sz w:val="28"/>
          <w:szCs w:val="28"/>
        </w:rPr>
      </w:pPr>
    </w:p>
    <w:p w14:paraId="72505DEE" w14:textId="40DBA4F0" w:rsidR="001D6CC3" w:rsidRPr="003306D0" w:rsidRDefault="000C5B68" w:rsidP="00A54103">
      <w:pPr>
        <w:spacing w:line="360" w:lineRule="auto"/>
        <w:jc w:val="both"/>
        <w:rPr>
          <w:color w:val="000000"/>
          <w:sz w:val="28"/>
          <w:szCs w:val="28"/>
        </w:rPr>
      </w:pPr>
      <w:r>
        <w:rPr>
          <w:b/>
          <w:color w:val="000000"/>
          <w:sz w:val="28"/>
          <w:szCs w:val="28"/>
        </w:rPr>
        <w:t>Тема 7</w:t>
      </w:r>
      <w:r w:rsidR="001D6CC3" w:rsidRPr="003306D0">
        <w:rPr>
          <w:b/>
          <w:color w:val="000000"/>
          <w:sz w:val="28"/>
          <w:szCs w:val="28"/>
        </w:rPr>
        <w:t>. Освещение политической проблематики в СМИ</w:t>
      </w:r>
    </w:p>
    <w:p w14:paraId="10305FB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lastRenderedPageBreak/>
        <w:t>Специфика освещения политической проблематики в СМИ в зависимости от типа издания. Разнообразие жанров в политической журналистике. Новостные и аналитические телепередачи. Телевизионное информационное меню – основной рацион политического обывателя. Изменение структуры потребления СМИ после выборов 2000 года. Интернет на службе политических технологий.</w:t>
      </w:r>
    </w:p>
    <w:p w14:paraId="2AD574E8"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Важнейшие источники политической информации. Принцип информационной открытости властных структур. Законодательная база и реальная практика. Пресс-служба как фильтр политически значимой информации и пресс-секретарь как «эхо» политического лидера или партии.</w:t>
      </w:r>
    </w:p>
    <w:p w14:paraId="59F2B84E" w14:textId="77777777" w:rsidR="001D6CC3" w:rsidRDefault="001D6CC3" w:rsidP="00A54103">
      <w:pPr>
        <w:spacing w:line="360" w:lineRule="auto"/>
        <w:ind w:firstLine="708"/>
        <w:jc w:val="both"/>
        <w:rPr>
          <w:color w:val="000000"/>
          <w:sz w:val="28"/>
          <w:szCs w:val="28"/>
        </w:rPr>
      </w:pPr>
      <w:r w:rsidRPr="003306D0">
        <w:rPr>
          <w:color w:val="000000"/>
          <w:sz w:val="28"/>
          <w:szCs w:val="28"/>
        </w:rPr>
        <w:t>Медиатизация политического процесса.</w:t>
      </w:r>
    </w:p>
    <w:p w14:paraId="4F9561E0" w14:textId="4B84025B" w:rsidR="00ED737B" w:rsidRDefault="00ED737B" w:rsidP="002D5AB0">
      <w:pPr>
        <w:ind w:firstLine="708"/>
        <w:jc w:val="both"/>
        <w:rPr>
          <w:color w:val="000000"/>
          <w:sz w:val="28"/>
          <w:szCs w:val="28"/>
        </w:rPr>
      </w:pPr>
    </w:p>
    <w:p w14:paraId="30D8AA8A" w14:textId="02299F24" w:rsidR="001D6CC3" w:rsidRPr="003306D0" w:rsidRDefault="000C5B68" w:rsidP="001679D1">
      <w:pPr>
        <w:spacing w:line="360" w:lineRule="auto"/>
        <w:jc w:val="both"/>
        <w:rPr>
          <w:b/>
          <w:color w:val="000000"/>
          <w:sz w:val="28"/>
          <w:szCs w:val="28"/>
        </w:rPr>
      </w:pPr>
      <w:r>
        <w:rPr>
          <w:b/>
          <w:color w:val="000000"/>
          <w:sz w:val="28"/>
          <w:szCs w:val="28"/>
        </w:rPr>
        <w:t>Тема 8</w:t>
      </w:r>
      <w:r w:rsidR="001D6CC3" w:rsidRPr="003306D0">
        <w:rPr>
          <w:b/>
          <w:color w:val="000000"/>
          <w:sz w:val="28"/>
          <w:szCs w:val="28"/>
        </w:rPr>
        <w:t xml:space="preserve">. Аналитическое направление деятельности пресс-службы и оценка эффективности </w:t>
      </w:r>
      <w:r w:rsidR="00316ED1">
        <w:rPr>
          <w:b/>
          <w:color w:val="000000"/>
          <w:sz w:val="28"/>
          <w:szCs w:val="28"/>
        </w:rPr>
        <w:t>коммуникаций</w:t>
      </w:r>
    </w:p>
    <w:p w14:paraId="031333A6"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Составление карты СМИ. Мониторинг материалов СМИ и блогосферы. Репутационный и медиа аудит. Качественные и количественные методы анализа публикаций медиа. </w:t>
      </w:r>
    </w:p>
    <w:p w14:paraId="12B10DA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Основы работы с базами СМИ, медиа аналитические метрики, изучение эффективности репутационной кампании. Особенности медиа аналитики традиционных СМИ и блогосферы. </w:t>
      </w:r>
    </w:p>
    <w:p w14:paraId="2D6632F7"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Социологические подходы по изучению мнения целевой аудитории. Фокус-группы, массовые опросы в сфере изучения эффективности массовых коммуникаций. </w:t>
      </w:r>
    </w:p>
    <w:p w14:paraId="44BDF00B"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Эволюция методов оценки. Барселонские принципы. </w:t>
      </w:r>
    </w:p>
    <w:p w14:paraId="6BBE2FD1" w14:textId="77777777" w:rsidR="00A54103" w:rsidRDefault="00A54103" w:rsidP="002D5AB0">
      <w:pPr>
        <w:ind w:firstLine="708"/>
        <w:jc w:val="both"/>
        <w:rPr>
          <w:b/>
          <w:color w:val="000000"/>
          <w:sz w:val="28"/>
          <w:szCs w:val="28"/>
        </w:rPr>
      </w:pPr>
    </w:p>
    <w:p w14:paraId="2D8911C9" w14:textId="5E8809B1" w:rsidR="001D6CC3" w:rsidRPr="003306D0" w:rsidRDefault="000C5B68" w:rsidP="001679D1">
      <w:pPr>
        <w:spacing w:line="360" w:lineRule="auto"/>
        <w:jc w:val="both"/>
        <w:rPr>
          <w:b/>
          <w:color w:val="000000"/>
          <w:sz w:val="28"/>
          <w:szCs w:val="28"/>
        </w:rPr>
      </w:pPr>
      <w:r>
        <w:rPr>
          <w:b/>
          <w:color w:val="000000"/>
          <w:sz w:val="28"/>
          <w:szCs w:val="28"/>
        </w:rPr>
        <w:t>Тема 9</w:t>
      </w:r>
      <w:r w:rsidR="001D6CC3" w:rsidRPr="003306D0">
        <w:rPr>
          <w:b/>
          <w:color w:val="000000"/>
          <w:sz w:val="28"/>
          <w:szCs w:val="28"/>
        </w:rPr>
        <w:t>. Коммуникационная стратегия</w:t>
      </w:r>
    </w:p>
    <w:p w14:paraId="7E7C1106" w14:textId="45CCFEC1" w:rsidR="001D6CC3" w:rsidRDefault="001D6CC3" w:rsidP="00A54103">
      <w:pPr>
        <w:spacing w:line="360" w:lineRule="auto"/>
        <w:ind w:firstLine="708"/>
        <w:jc w:val="both"/>
        <w:rPr>
          <w:color w:val="000000"/>
          <w:sz w:val="28"/>
          <w:szCs w:val="28"/>
        </w:rPr>
      </w:pPr>
      <w:r w:rsidRPr="003306D0">
        <w:rPr>
          <w:color w:val="000000"/>
          <w:sz w:val="28"/>
          <w:szCs w:val="28"/>
        </w:rPr>
        <w:t xml:space="preserve">Разработка коммуникационной стратегии. Структура коммуникационной стратегии. Аналитический этап. Цели, задачи, целевая аудитория, ключевые сообщения и каналы коммуникации. Креативная идея. План реализации и интеграция с бизнес-стратегией. </w:t>
      </w:r>
      <w:r w:rsidR="005F74ED">
        <w:rPr>
          <w:color w:val="000000"/>
          <w:sz w:val="28"/>
          <w:szCs w:val="28"/>
        </w:rPr>
        <w:t>Информационная политика компании.</w:t>
      </w:r>
    </w:p>
    <w:p w14:paraId="78A61E8B" w14:textId="14795C09" w:rsidR="00ED737B" w:rsidRPr="003306D0" w:rsidRDefault="00ED737B" w:rsidP="002D5AB0">
      <w:pPr>
        <w:ind w:firstLine="708"/>
        <w:jc w:val="both"/>
        <w:rPr>
          <w:color w:val="000000"/>
          <w:sz w:val="28"/>
          <w:szCs w:val="28"/>
        </w:rPr>
      </w:pPr>
    </w:p>
    <w:p w14:paraId="17EEB502" w14:textId="145BC054" w:rsidR="001D6CC3" w:rsidRPr="003306D0" w:rsidRDefault="001D6CC3" w:rsidP="001679D1">
      <w:pPr>
        <w:spacing w:line="360" w:lineRule="auto"/>
        <w:jc w:val="both"/>
        <w:rPr>
          <w:b/>
          <w:color w:val="000000"/>
          <w:sz w:val="28"/>
          <w:szCs w:val="28"/>
        </w:rPr>
      </w:pPr>
      <w:r w:rsidRPr="003306D0">
        <w:rPr>
          <w:b/>
          <w:color w:val="000000"/>
          <w:sz w:val="28"/>
          <w:szCs w:val="28"/>
        </w:rPr>
        <w:t>Тема 1</w:t>
      </w:r>
      <w:r w:rsidR="000C5B68">
        <w:rPr>
          <w:b/>
          <w:color w:val="000000"/>
          <w:sz w:val="28"/>
          <w:szCs w:val="28"/>
        </w:rPr>
        <w:t>0</w:t>
      </w:r>
      <w:r w:rsidRPr="003306D0">
        <w:rPr>
          <w:b/>
          <w:color w:val="000000"/>
          <w:sz w:val="28"/>
          <w:szCs w:val="28"/>
        </w:rPr>
        <w:t>. Функции пресс-службы: создание и дистрибуция контента</w:t>
      </w:r>
    </w:p>
    <w:p w14:paraId="3BA2C09A" w14:textId="16E4FA08" w:rsidR="001D6CC3" w:rsidRPr="003306D0" w:rsidRDefault="001D6CC3" w:rsidP="00A54103">
      <w:pPr>
        <w:spacing w:line="360" w:lineRule="auto"/>
        <w:ind w:firstLine="708"/>
        <w:jc w:val="both"/>
        <w:rPr>
          <w:color w:val="000000"/>
          <w:sz w:val="28"/>
          <w:szCs w:val="28"/>
        </w:rPr>
      </w:pPr>
      <w:r w:rsidRPr="003306D0">
        <w:rPr>
          <w:color w:val="000000"/>
          <w:sz w:val="28"/>
          <w:szCs w:val="28"/>
        </w:rPr>
        <w:lastRenderedPageBreak/>
        <w:t xml:space="preserve">Жанры публикаций традиционных медиа (заметка, статья, интервью, репортаж). Типы дискурса: факты, аналитика, истории, позиция. Сторителлинг в </w:t>
      </w:r>
      <w:r w:rsidR="00A90169">
        <w:rPr>
          <w:color w:val="000000"/>
          <w:sz w:val="28"/>
          <w:szCs w:val="28"/>
        </w:rPr>
        <w:t>коммуникациях</w:t>
      </w:r>
      <w:r w:rsidRPr="003306D0">
        <w:rPr>
          <w:color w:val="000000"/>
          <w:sz w:val="28"/>
          <w:szCs w:val="28"/>
        </w:rPr>
        <w:t xml:space="preserve">. </w:t>
      </w:r>
    </w:p>
    <w:p w14:paraId="6DC3BA98" w14:textId="77777777" w:rsidR="001D6CC3" w:rsidRDefault="001D6CC3" w:rsidP="00A54103">
      <w:pPr>
        <w:spacing w:line="360" w:lineRule="auto"/>
        <w:ind w:firstLine="708"/>
        <w:jc w:val="both"/>
        <w:rPr>
          <w:color w:val="000000"/>
          <w:sz w:val="28"/>
          <w:szCs w:val="28"/>
        </w:rPr>
      </w:pPr>
      <w:r w:rsidRPr="003306D0">
        <w:rPr>
          <w:color w:val="000000"/>
          <w:sz w:val="28"/>
          <w:szCs w:val="28"/>
        </w:rPr>
        <w:t xml:space="preserve">Аудио и видео контент. Коммуникационная специфика кинематографа. Фотография как средство массовой информации. </w:t>
      </w:r>
    </w:p>
    <w:p w14:paraId="08DA5395" w14:textId="21C4AD09" w:rsidR="00ED737B" w:rsidRPr="003306D0" w:rsidRDefault="00ED737B" w:rsidP="002D5AB0">
      <w:pPr>
        <w:ind w:firstLine="708"/>
        <w:jc w:val="both"/>
        <w:rPr>
          <w:color w:val="000000"/>
          <w:sz w:val="28"/>
          <w:szCs w:val="28"/>
        </w:rPr>
      </w:pPr>
    </w:p>
    <w:p w14:paraId="3AC52012" w14:textId="53CD7223" w:rsidR="001D6CC3" w:rsidRPr="00E87237" w:rsidRDefault="000C5B68" w:rsidP="001679D1">
      <w:pPr>
        <w:spacing w:line="360" w:lineRule="auto"/>
        <w:rPr>
          <w:b/>
          <w:color w:val="000000"/>
          <w:sz w:val="28"/>
          <w:szCs w:val="28"/>
        </w:rPr>
      </w:pPr>
      <w:r w:rsidRPr="005D1A36">
        <w:rPr>
          <w:b/>
          <w:color w:val="000000"/>
          <w:sz w:val="28"/>
          <w:szCs w:val="28"/>
        </w:rPr>
        <w:t>Тема 11</w:t>
      </w:r>
      <w:r w:rsidR="001D6CC3" w:rsidRPr="005D1A36">
        <w:rPr>
          <w:b/>
          <w:color w:val="000000"/>
          <w:sz w:val="28"/>
          <w:szCs w:val="28"/>
        </w:rPr>
        <w:t>.</w:t>
      </w:r>
      <w:r w:rsidR="00A90169" w:rsidRPr="005D1A36">
        <w:t xml:space="preserve"> </w:t>
      </w:r>
      <w:r w:rsidR="00A90169" w:rsidRPr="005D1A36">
        <w:rPr>
          <w:b/>
          <w:color w:val="000000"/>
          <w:sz w:val="28"/>
          <w:szCs w:val="28"/>
        </w:rPr>
        <w:t>Продакт-плейсмент</w:t>
      </w:r>
      <w:r w:rsidR="001D6CC3" w:rsidRPr="005D1A36">
        <w:rPr>
          <w:b/>
          <w:color w:val="000000"/>
          <w:sz w:val="28"/>
          <w:szCs w:val="28"/>
        </w:rPr>
        <w:t xml:space="preserve"> и </w:t>
      </w:r>
      <w:r w:rsidR="00E942F0" w:rsidRPr="005D1A36">
        <w:rPr>
          <w:b/>
          <w:color w:val="000000"/>
          <w:sz w:val="28"/>
          <w:szCs w:val="28"/>
        </w:rPr>
        <w:t>диджитал</w:t>
      </w:r>
    </w:p>
    <w:p w14:paraId="376C1B12" w14:textId="1D1C6FE0" w:rsidR="001D6CC3" w:rsidRDefault="001D6CC3" w:rsidP="00A54103">
      <w:pPr>
        <w:spacing w:line="360" w:lineRule="auto"/>
        <w:ind w:firstLine="708"/>
        <w:jc w:val="both"/>
        <w:rPr>
          <w:color w:val="000000"/>
          <w:sz w:val="28"/>
          <w:szCs w:val="28"/>
        </w:rPr>
      </w:pPr>
      <w:r w:rsidRPr="003306D0">
        <w:rPr>
          <w:color w:val="000000"/>
          <w:sz w:val="28"/>
          <w:szCs w:val="28"/>
        </w:rPr>
        <w:t>Исторические примеры. Образцы массового искусства и бренды. Примеры кампаний блогеров. Почему алкоголь и сигареты усиленно сотрудничают с блогосферой.</w:t>
      </w:r>
    </w:p>
    <w:p w14:paraId="23C006A6" w14:textId="77777777" w:rsidR="002D5AB0" w:rsidRDefault="002D5AB0" w:rsidP="001679D1">
      <w:pPr>
        <w:ind w:firstLine="708"/>
        <w:jc w:val="both"/>
        <w:rPr>
          <w:color w:val="000000"/>
          <w:sz w:val="28"/>
          <w:szCs w:val="28"/>
        </w:rPr>
      </w:pPr>
    </w:p>
    <w:p w14:paraId="365C754B" w14:textId="026828C2" w:rsidR="001D6CC3" w:rsidRPr="003306D0" w:rsidRDefault="001D6CC3" w:rsidP="001679D1">
      <w:pPr>
        <w:spacing w:line="360" w:lineRule="auto"/>
        <w:rPr>
          <w:color w:val="000000"/>
        </w:rPr>
      </w:pPr>
      <w:r w:rsidRPr="003306D0">
        <w:rPr>
          <w:b/>
          <w:color w:val="000000"/>
          <w:sz w:val="28"/>
          <w:szCs w:val="28"/>
        </w:rPr>
        <w:t>Тема 1</w:t>
      </w:r>
      <w:r w:rsidR="000C5B68">
        <w:rPr>
          <w:b/>
          <w:color w:val="000000"/>
          <w:sz w:val="28"/>
          <w:szCs w:val="28"/>
        </w:rPr>
        <w:t>2</w:t>
      </w:r>
      <w:r w:rsidRPr="003306D0">
        <w:rPr>
          <w:b/>
          <w:color w:val="000000"/>
          <w:sz w:val="28"/>
          <w:szCs w:val="28"/>
        </w:rPr>
        <w:t>. Це</w:t>
      </w:r>
      <w:r>
        <w:rPr>
          <w:b/>
          <w:color w:val="000000"/>
          <w:sz w:val="28"/>
          <w:szCs w:val="28"/>
        </w:rPr>
        <w:t>н</w:t>
      </w:r>
      <w:r w:rsidRPr="003306D0">
        <w:rPr>
          <w:b/>
          <w:color w:val="000000"/>
          <w:sz w:val="28"/>
          <w:szCs w:val="28"/>
        </w:rPr>
        <w:t>зура и законодательное ограничение свободы слова.</w:t>
      </w:r>
      <w:r w:rsidRPr="003306D0">
        <w:rPr>
          <w:color w:val="000000"/>
        </w:rPr>
        <w:t xml:space="preserve"> </w:t>
      </w:r>
    </w:p>
    <w:p w14:paraId="140C82A9" w14:textId="77777777" w:rsidR="00ED737B" w:rsidRDefault="001D6CC3" w:rsidP="00A54103">
      <w:pPr>
        <w:spacing w:line="360" w:lineRule="auto"/>
        <w:ind w:firstLine="708"/>
        <w:jc w:val="both"/>
        <w:rPr>
          <w:color w:val="000000"/>
          <w:sz w:val="28"/>
          <w:szCs w:val="28"/>
        </w:rPr>
      </w:pPr>
      <w:r w:rsidRPr="003306D0">
        <w:rPr>
          <w:color w:val="000000"/>
          <w:sz w:val="28"/>
          <w:szCs w:val="28"/>
        </w:rPr>
        <w:t xml:space="preserve">Цензор в древнем Риме, его полномочия. Цензура в государствах мира и советской России. Органы, занимающиеся цензурой в советской России. Функции Роскомнадзора. Законодательное ограничение свободы СМИ и интернета в России, Китае, Иране, Китае, США и Евросоюзе. </w:t>
      </w:r>
    </w:p>
    <w:p w14:paraId="1179D409" w14:textId="4715E734" w:rsidR="00BA4678" w:rsidRDefault="00BA4678" w:rsidP="002D5AB0">
      <w:pPr>
        <w:ind w:firstLine="708"/>
        <w:jc w:val="both"/>
        <w:rPr>
          <w:b/>
          <w:color w:val="000000"/>
          <w:sz w:val="28"/>
          <w:szCs w:val="28"/>
        </w:rPr>
      </w:pPr>
    </w:p>
    <w:p w14:paraId="13BFE76C" w14:textId="1B636624" w:rsidR="001D6CC3" w:rsidRPr="003306D0" w:rsidRDefault="001D6CC3" w:rsidP="001679D1">
      <w:pPr>
        <w:spacing w:line="360" w:lineRule="auto"/>
        <w:jc w:val="both"/>
        <w:rPr>
          <w:color w:val="000000"/>
        </w:rPr>
      </w:pPr>
      <w:r w:rsidRPr="003306D0">
        <w:rPr>
          <w:b/>
          <w:color w:val="000000"/>
          <w:sz w:val="28"/>
          <w:szCs w:val="28"/>
        </w:rPr>
        <w:t>Тема 1</w:t>
      </w:r>
      <w:r w:rsidR="000C5B68">
        <w:rPr>
          <w:b/>
          <w:color w:val="000000"/>
          <w:sz w:val="28"/>
          <w:szCs w:val="28"/>
        </w:rPr>
        <w:t>3</w:t>
      </w:r>
      <w:r w:rsidRPr="003306D0">
        <w:rPr>
          <w:b/>
          <w:color w:val="000000"/>
          <w:sz w:val="28"/>
          <w:szCs w:val="28"/>
        </w:rPr>
        <w:t>. Цифровизация современных средств коммуни</w:t>
      </w:r>
      <w:r w:rsidR="00A54103">
        <w:rPr>
          <w:b/>
          <w:color w:val="000000"/>
          <w:sz w:val="28"/>
          <w:szCs w:val="28"/>
        </w:rPr>
        <w:t>кации: реальность и перспективы</w:t>
      </w:r>
    </w:p>
    <w:p w14:paraId="4BA741CC" w14:textId="77777777" w:rsidR="00726837" w:rsidRDefault="001D6CC3" w:rsidP="00A54103">
      <w:pPr>
        <w:spacing w:line="360" w:lineRule="auto"/>
        <w:ind w:firstLine="708"/>
        <w:jc w:val="both"/>
        <w:rPr>
          <w:color w:val="000000"/>
          <w:sz w:val="28"/>
          <w:szCs w:val="28"/>
        </w:rPr>
      </w:pPr>
      <w:r w:rsidRPr="003306D0">
        <w:rPr>
          <w:color w:val="000000"/>
          <w:sz w:val="28"/>
          <w:szCs w:val="28"/>
        </w:rPr>
        <w:t>Специфика сбора и обработки данных операторами связи, банковскими органами, камерами слежения. Китайский опыт по "профилактике правонарушений", мифы об использовании Big Data для таргетинга пользователей в президентскую кампанию Дональда Трампа (Cambridge Analytics), использование искус</w:t>
      </w:r>
      <w:r>
        <w:rPr>
          <w:color w:val="000000"/>
          <w:sz w:val="28"/>
          <w:szCs w:val="28"/>
        </w:rPr>
        <w:t>с</w:t>
      </w:r>
      <w:r w:rsidRPr="003306D0">
        <w:rPr>
          <w:color w:val="000000"/>
          <w:sz w:val="28"/>
          <w:szCs w:val="28"/>
        </w:rPr>
        <w:t xml:space="preserve">твенного интеллекта </w:t>
      </w:r>
      <w:r>
        <w:rPr>
          <w:color w:val="000000"/>
          <w:sz w:val="28"/>
          <w:szCs w:val="28"/>
        </w:rPr>
        <w:t>С</w:t>
      </w:r>
      <w:r w:rsidRPr="003306D0">
        <w:rPr>
          <w:color w:val="000000"/>
          <w:sz w:val="28"/>
          <w:szCs w:val="28"/>
        </w:rPr>
        <w:t xml:space="preserve">бербанком и другими государственными структурами. Законодательные ограничения в РФ по сбору данных пользователей иностранными компаниями, опыт Китая, Ирана. </w:t>
      </w:r>
    </w:p>
    <w:p w14:paraId="3F6A2A21" w14:textId="77777777" w:rsidR="00BB58BE" w:rsidRPr="003306D0" w:rsidRDefault="00BB58BE" w:rsidP="002D5AB0">
      <w:pPr>
        <w:ind w:firstLine="708"/>
        <w:jc w:val="both"/>
        <w:rPr>
          <w:color w:val="000000"/>
          <w:sz w:val="28"/>
          <w:szCs w:val="28"/>
        </w:rPr>
      </w:pPr>
    </w:p>
    <w:p w14:paraId="66DF1638" w14:textId="759D69B5" w:rsidR="001D6CC3" w:rsidRPr="003306D0" w:rsidRDefault="001D6CC3" w:rsidP="001679D1">
      <w:pPr>
        <w:spacing w:line="360" w:lineRule="auto"/>
        <w:rPr>
          <w:b/>
          <w:color w:val="000000"/>
          <w:sz w:val="28"/>
          <w:szCs w:val="28"/>
        </w:rPr>
      </w:pPr>
      <w:r w:rsidRPr="003306D0">
        <w:rPr>
          <w:b/>
          <w:color w:val="000000"/>
          <w:sz w:val="28"/>
          <w:szCs w:val="28"/>
        </w:rPr>
        <w:t>Тема 1</w:t>
      </w:r>
      <w:r w:rsidR="000C5B68">
        <w:rPr>
          <w:b/>
          <w:color w:val="000000"/>
          <w:sz w:val="28"/>
          <w:szCs w:val="28"/>
        </w:rPr>
        <w:t>4</w:t>
      </w:r>
      <w:r w:rsidRPr="003306D0">
        <w:rPr>
          <w:b/>
          <w:color w:val="000000"/>
          <w:sz w:val="28"/>
          <w:szCs w:val="28"/>
        </w:rPr>
        <w:t xml:space="preserve">. Организация </w:t>
      </w:r>
      <w:r w:rsidR="00A54103">
        <w:rPr>
          <w:b/>
          <w:color w:val="000000"/>
          <w:sz w:val="28"/>
          <w:szCs w:val="28"/>
        </w:rPr>
        <w:t>и проведение пресс-конференции</w:t>
      </w:r>
    </w:p>
    <w:p w14:paraId="17644135"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Пресс-конференция как один из основных методов работы со средствами массовой информации. Цели проведения пресс-конференций. Определение состава участников. Подготовка к проведению пресс-конференций. Аккредитация СМИ. Правила модерации. Оценка результатов проведения. </w:t>
      </w:r>
    </w:p>
    <w:p w14:paraId="62753773" w14:textId="77777777" w:rsidR="001D6CC3" w:rsidRPr="003306D0" w:rsidRDefault="001D6CC3" w:rsidP="002D5AB0">
      <w:pPr>
        <w:shd w:val="clear" w:color="auto" w:fill="FFFFFF"/>
        <w:rPr>
          <w:rFonts w:ascii="Arial" w:hAnsi="Arial"/>
          <w:color w:val="000000"/>
        </w:rPr>
      </w:pPr>
    </w:p>
    <w:p w14:paraId="7A5A1935" w14:textId="77777777" w:rsidR="001679D1" w:rsidRDefault="001679D1" w:rsidP="001679D1">
      <w:pPr>
        <w:spacing w:line="360" w:lineRule="auto"/>
        <w:rPr>
          <w:b/>
          <w:color w:val="000000"/>
          <w:sz w:val="28"/>
          <w:szCs w:val="28"/>
        </w:rPr>
      </w:pPr>
    </w:p>
    <w:p w14:paraId="45DD1E1A" w14:textId="1269A7E1" w:rsidR="00BB58BE" w:rsidRPr="000C5B68" w:rsidRDefault="000C5B68" w:rsidP="001679D1">
      <w:pPr>
        <w:spacing w:line="360" w:lineRule="auto"/>
        <w:rPr>
          <w:color w:val="000000"/>
          <w:sz w:val="28"/>
          <w:szCs w:val="28"/>
        </w:rPr>
      </w:pPr>
      <w:r>
        <w:rPr>
          <w:b/>
          <w:color w:val="000000"/>
          <w:sz w:val="28"/>
          <w:szCs w:val="28"/>
        </w:rPr>
        <w:t>Тема 15</w:t>
      </w:r>
      <w:r w:rsidR="001D6CC3" w:rsidRPr="000C5B68">
        <w:rPr>
          <w:b/>
          <w:color w:val="000000"/>
          <w:sz w:val="28"/>
          <w:szCs w:val="28"/>
        </w:rPr>
        <w:t xml:space="preserve">. </w:t>
      </w:r>
      <w:r w:rsidR="00BB58BE" w:rsidRPr="000C5B68">
        <w:rPr>
          <w:b/>
          <w:color w:val="000000"/>
          <w:sz w:val="28"/>
          <w:szCs w:val="28"/>
        </w:rPr>
        <w:t>Внутренние коммуникации как направл</w:t>
      </w:r>
      <w:r w:rsidR="00A54103">
        <w:rPr>
          <w:b/>
          <w:color w:val="000000"/>
          <w:sz w:val="28"/>
          <w:szCs w:val="28"/>
        </w:rPr>
        <w:t>ение деятельности пресс-службы</w:t>
      </w:r>
    </w:p>
    <w:p w14:paraId="750BAF7B" w14:textId="77777777" w:rsidR="0051121D" w:rsidRDefault="001D6CC3" w:rsidP="00A54103">
      <w:pPr>
        <w:spacing w:line="360" w:lineRule="auto"/>
        <w:ind w:firstLine="708"/>
        <w:jc w:val="both"/>
        <w:rPr>
          <w:color w:val="000000"/>
          <w:sz w:val="28"/>
          <w:szCs w:val="28"/>
        </w:rPr>
      </w:pPr>
      <w:r w:rsidRPr="000C5B68">
        <w:rPr>
          <w:color w:val="000000"/>
          <w:sz w:val="28"/>
          <w:szCs w:val="28"/>
        </w:rPr>
        <w:t xml:space="preserve">Цели и задачи внутренних коммуникаций. Основные каналы коммуникации. Выпуск корпоративного издания. Тематика и формат внутрикорпоративных изданий. Взаимодействие с сотрудниками через социальные сети. Интранет. Общие корпоративные ценности. </w:t>
      </w:r>
      <w:r w:rsidRPr="000C5B68">
        <w:rPr>
          <w:color w:val="000000"/>
          <w:sz w:val="28"/>
          <w:szCs w:val="28"/>
          <w:lang w:val="en-US"/>
        </w:rPr>
        <w:t>HR</w:t>
      </w:r>
      <w:r w:rsidRPr="000C5B68">
        <w:rPr>
          <w:color w:val="000000"/>
          <w:sz w:val="28"/>
          <w:szCs w:val="28"/>
        </w:rPr>
        <w:t xml:space="preserve"> как сфера, ответственная за выстраивание коммуникаций с сотрудниками.</w:t>
      </w:r>
      <w:r w:rsidRPr="003306D0">
        <w:rPr>
          <w:color w:val="000000"/>
          <w:sz w:val="28"/>
          <w:szCs w:val="28"/>
        </w:rPr>
        <w:t xml:space="preserve"> </w:t>
      </w:r>
      <w:r w:rsidR="0051121D">
        <w:rPr>
          <w:color w:val="000000"/>
          <w:sz w:val="28"/>
          <w:szCs w:val="28"/>
        </w:rPr>
        <w:t>Развитие института амбассадоров.</w:t>
      </w:r>
    </w:p>
    <w:p w14:paraId="1AAB86B8" w14:textId="77777777" w:rsidR="000C5B68" w:rsidRDefault="000C5B68" w:rsidP="00A54103">
      <w:pPr>
        <w:spacing w:line="360" w:lineRule="auto"/>
        <w:ind w:firstLine="708"/>
        <w:rPr>
          <w:b/>
          <w:color w:val="000000"/>
          <w:sz w:val="28"/>
          <w:szCs w:val="28"/>
        </w:rPr>
      </w:pPr>
    </w:p>
    <w:p w14:paraId="2DA7716F" w14:textId="693B2C98" w:rsidR="000C5B68" w:rsidRPr="000C5B68" w:rsidRDefault="000C5B68" w:rsidP="001679D1">
      <w:pPr>
        <w:spacing w:line="360" w:lineRule="auto"/>
        <w:jc w:val="both"/>
        <w:rPr>
          <w:color w:val="000000"/>
          <w:sz w:val="28"/>
          <w:szCs w:val="28"/>
        </w:rPr>
      </w:pPr>
      <w:r w:rsidRPr="005D1A36">
        <w:rPr>
          <w:b/>
          <w:color w:val="000000"/>
          <w:sz w:val="28"/>
          <w:szCs w:val="28"/>
        </w:rPr>
        <w:t xml:space="preserve">Тема 16. </w:t>
      </w:r>
      <w:r w:rsidRPr="005D1A36">
        <w:rPr>
          <w:b/>
          <w:color w:val="2C2D2E"/>
          <w:sz w:val="28"/>
          <w:szCs w:val="28"/>
        </w:rPr>
        <w:t xml:space="preserve">Специфика </w:t>
      </w:r>
      <w:r w:rsidR="00E942F0" w:rsidRPr="005D1A36">
        <w:rPr>
          <w:b/>
          <w:color w:val="2C2D2E"/>
          <w:sz w:val="28"/>
          <w:szCs w:val="28"/>
        </w:rPr>
        <w:t>деятельности по корпоративной социальной ответственности и устойчивому развитию</w:t>
      </w:r>
    </w:p>
    <w:p w14:paraId="4868286B" w14:textId="32FC0230" w:rsidR="006E50D4" w:rsidRDefault="00C86613" w:rsidP="00A54103">
      <w:pPr>
        <w:spacing w:line="360" w:lineRule="auto"/>
        <w:ind w:firstLine="708"/>
        <w:jc w:val="both"/>
        <w:rPr>
          <w:color w:val="000000"/>
          <w:sz w:val="28"/>
          <w:szCs w:val="28"/>
        </w:rPr>
      </w:pPr>
      <w:r>
        <w:rPr>
          <w:color w:val="000000"/>
          <w:sz w:val="28"/>
          <w:szCs w:val="28"/>
        </w:rPr>
        <w:t xml:space="preserve">Специфика </w:t>
      </w:r>
      <w:r w:rsidR="00E942F0">
        <w:rPr>
          <w:color w:val="000000"/>
          <w:sz w:val="28"/>
          <w:szCs w:val="28"/>
        </w:rPr>
        <w:t>деятельности по корпоративной социальной ответственности (</w:t>
      </w:r>
      <w:r>
        <w:rPr>
          <w:color w:val="000000"/>
          <w:sz w:val="28"/>
          <w:szCs w:val="28"/>
        </w:rPr>
        <w:t>КСО</w:t>
      </w:r>
      <w:r w:rsidR="00E942F0">
        <w:rPr>
          <w:color w:val="000000"/>
          <w:sz w:val="28"/>
          <w:szCs w:val="28"/>
        </w:rPr>
        <w:t>)</w:t>
      </w:r>
      <w:r>
        <w:rPr>
          <w:color w:val="000000"/>
          <w:sz w:val="28"/>
          <w:szCs w:val="28"/>
        </w:rPr>
        <w:t xml:space="preserve"> и </w:t>
      </w:r>
      <w:r w:rsidR="00E942F0">
        <w:rPr>
          <w:color w:val="000000"/>
          <w:sz w:val="28"/>
          <w:szCs w:val="28"/>
        </w:rPr>
        <w:t>устойчивому развитию</w:t>
      </w:r>
      <w:r w:rsidR="00241711">
        <w:rPr>
          <w:color w:val="000000"/>
          <w:sz w:val="28"/>
          <w:szCs w:val="28"/>
        </w:rPr>
        <w:t xml:space="preserve"> на примере </w:t>
      </w:r>
      <w:r>
        <w:rPr>
          <w:color w:val="000000"/>
          <w:sz w:val="28"/>
          <w:szCs w:val="28"/>
        </w:rPr>
        <w:t>крупных компани</w:t>
      </w:r>
      <w:r w:rsidR="00241711">
        <w:rPr>
          <w:color w:val="000000"/>
          <w:sz w:val="28"/>
          <w:szCs w:val="28"/>
        </w:rPr>
        <w:t>й</w:t>
      </w:r>
      <w:r>
        <w:rPr>
          <w:color w:val="000000"/>
          <w:sz w:val="28"/>
          <w:szCs w:val="28"/>
        </w:rPr>
        <w:t>. Развитие волонтерского и донорского движения в ко</w:t>
      </w:r>
      <w:r w:rsidR="00356874">
        <w:rPr>
          <w:color w:val="000000"/>
          <w:sz w:val="28"/>
          <w:szCs w:val="28"/>
        </w:rPr>
        <w:t>рпоративном секторе</w:t>
      </w:r>
      <w:r>
        <w:rPr>
          <w:color w:val="000000"/>
          <w:sz w:val="28"/>
          <w:szCs w:val="28"/>
        </w:rPr>
        <w:t xml:space="preserve">. Политика КСО как основополагающий документ. </w:t>
      </w:r>
      <w:r w:rsidR="007D6C92">
        <w:rPr>
          <w:color w:val="000000"/>
          <w:sz w:val="28"/>
          <w:szCs w:val="28"/>
        </w:rPr>
        <w:t xml:space="preserve">Цели ООН по устойчивому развитию. </w:t>
      </w:r>
      <w:r>
        <w:rPr>
          <w:color w:val="000000"/>
          <w:sz w:val="28"/>
          <w:szCs w:val="28"/>
        </w:rPr>
        <w:t>Структура и особенности Отчета по устойчивому развитию.</w:t>
      </w:r>
    </w:p>
    <w:p w14:paraId="5314B5B9" w14:textId="77777777" w:rsidR="006E50D4" w:rsidRDefault="006E50D4" w:rsidP="002D5AB0">
      <w:pPr>
        <w:ind w:firstLine="708"/>
        <w:rPr>
          <w:b/>
          <w:color w:val="000000"/>
          <w:sz w:val="28"/>
          <w:szCs w:val="28"/>
        </w:rPr>
      </w:pPr>
    </w:p>
    <w:p w14:paraId="545C632F" w14:textId="76A34393" w:rsidR="001D6CC3" w:rsidRPr="0071664F" w:rsidRDefault="001D6CC3" w:rsidP="001679D1">
      <w:pPr>
        <w:spacing w:line="360" w:lineRule="auto"/>
        <w:rPr>
          <w:b/>
          <w:color w:val="000000"/>
          <w:sz w:val="28"/>
          <w:szCs w:val="28"/>
        </w:rPr>
      </w:pPr>
      <w:r w:rsidRPr="005D1A36">
        <w:rPr>
          <w:b/>
          <w:color w:val="000000"/>
          <w:sz w:val="28"/>
          <w:szCs w:val="28"/>
        </w:rPr>
        <w:t xml:space="preserve">Тема 17. Специфика </w:t>
      </w:r>
      <w:r w:rsidR="00E942F0" w:rsidRPr="005D1A36">
        <w:rPr>
          <w:b/>
          <w:color w:val="000000"/>
          <w:sz w:val="28"/>
          <w:szCs w:val="28"/>
        </w:rPr>
        <w:t>связей с инвесторами</w:t>
      </w:r>
    </w:p>
    <w:p w14:paraId="7755E01B" w14:textId="0CB8650B" w:rsidR="001D6CC3" w:rsidRPr="003306D0" w:rsidRDefault="00E942F0" w:rsidP="00A54103">
      <w:pPr>
        <w:spacing w:line="360" w:lineRule="auto"/>
        <w:ind w:firstLine="708"/>
        <w:jc w:val="both"/>
        <w:rPr>
          <w:color w:val="000000"/>
          <w:sz w:val="28"/>
          <w:szCs w:val="28"/>
        </w:rPr>
      </w:pPr>
      <w:r>
        <w:rPr>
          <w:color w:val="000000"/>
          <w:sz w:val="28"/>
          <w:szCs w:val="28"/>
        </w:rPr>
        <w:t xml:space="preserve">Связи с инвесторами </w:t>
      </w:r>
      <w:r w:rsidRPr="00E942F0">
        <w:rPr>
          <w:color w:val="000000"/>
          <w:sz w:val="28"/>
          <w:szCs w:val="28"/>
        </w:rPr>
        <w:t>(</w:t>
      </w:r>
      <w:r>
        <w:rPr>
          <w:color w:val="000000"/>
          <w:sz w:val="28"/>
          <w:szCs w:val="28"/>
          <w:lang w:val="en-US"/>
        </w:rPr>
        <w:t>IR</w:t>
      </w:r>
      <w:r w:rsidRPr="00E942F0">
        <w:rPr>
          <w:color w:val="000000"/>
          <w:sz w:val="28"/>
          <w:szCs w:val="28"/>
        </w:rPr>
        <w:t>)</w:t>
      </w:r>
      <w:r w:rsidR="001D6CC3" w:rsidRPr="003306D0">
        <w:rPr>
          <w:color w:val="000000"/>
          <w:sz w:val="28"/>
          <w:szCs w:val="28"/>
        </w:rPr>
        <w:t xml:space="preserve"> - как вид стратегической деятельности компании, по раскрытию финансовой информации компании и предоставление сведений существующим и потенциальным инвесторам. </w:t>
      </w:r>
    </w:p>
    <w:p w14:paraId="1025EA26" w14:textId="57B01622" w:rsidR="00057E6F" w:rsidRDefault="001D6CC3" w:rsidP="00A54103">
      <w:pPr>
        <w:spacing w:line="360" w:lineRule="auto"/>
        <w:ind w:firstLine="708"/>
        <w:jc w:val="both"/>
        <w:rPr>
          <w:color w:val="000000"/>
          <w:sz w:val="28"/>
          <w:szCs w:val="28"/>
        </w:rPr>
      </w:pPr>
      <w:r w:rsidRPr="003306D0">
        <w:rPr>
          <w:color w:val="000000"/>
          <w:sz w:val="28"/>
          <w:szCs w:val="28"/>
        </w:rPr>
        <w:t xml:space="preserve">Взаимодействие PR и </w:t>
      </w:r>
      <w:r w:rsidRPr="003306D0">
        <w:rPr>
          <w:color w:val="000000"/>
          <w:sz w:val="28"/>
          <w:szCs w:val="28"/>
          <w:lang w:val="en-US"/>
        </w:rPr>
        <w:t>IR</w:t>
      </w:r>
      <w:r w:rsidRPr="003306D0">
        <w:rPr>
          <w:color w:val="000000"/>
          <w:sz w:val="28"/>
          <w:szCs w:val="28"/>
        </w:rPr>
        <w:t xml:space="preserve">. Практический кейсы из российской практики. </w:t>
      </w:r>
    </w:p>
    <w:p w14:paraId="313EA245" w14:textId="30695C89" w:rsidR="007A18FB" w:rsidRDefault="007A18FB" w:rsidP="002D5AB0">
      <w:pPr>
        <w:jc w:val="both"/>
        <w:rPr>
          <w:color w:val="000000"/>
          <w:sz w:val="28"/>
          <w:szCs w:val="28"/>
        </w:rPr>
      </w:pPr>
    </w:p>
    <w:p w14:paraId="4AE3EF2E" w14:textId="746A718A" w:rsidR="001D6CC3" w:rsidRPr="005D1A36" w:rsidRDefault="001D6CC3" w:rsidP="001679D1">
      <w:pPr>
        <w:spacing w:line="360" w:lineRule="auto"/>
        <w:rPr>
          <w:b/>
          <w:color w:val="000000"/>
          <w:sz w:val="28"/>
          <w:szCs w:val="28"/>
        </w:rPr>
      </w:pPr>
      <w:r w:rsidRPr="005D1A36">
        <w:rPr>
          <w:b/>
          <w:color w:val="000000"/>
          <w:sz w:val="28"/>
          <w:szCs w:val="28"/>
        </w:rPr>
        <w:t xml:space="preserve">Тема 18. Специфика </w:t>
      </w:r>
      <w:r w:rsidR="00E942F0" w:rsidRPr="005D1A36">
        <w:rPr>
          <w:b/>
          <w:color w:val="000000"/>
          <w:sz w:val="28"/>
          <w:szCs w:val="28"/>
        </w:rPr>
        <w:t>связей с государственными органами</w:t>
      </w:r>
    </w:p>
    <w:p w14:paraId="255BA7CE" w14:textId="4A8156C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Подходы к понимаю сущности </w:t>
      </w:r>
      <w:r w:rsidR="00E942F0">
        <w:rPr>
          <w:color w:val="000000"/>
          <w:sz w:val="28"/>
          <w:szCs w:val="28"/>
        </w:rPr>
        <w:t>деятельности по взаимодействию с государственными органами (</w:t>
      </w:r>
      <w:r w:rsidRPr="003306D0">
        <w:rPr>
          <w:color w:val="000000"/>
          <w:sz w:val="28"/>
          <w:szCs w:val="28"/>
        </w:rPr>
        <w:t>GR</w:t>
      </w:r>
      <w:r w:rsidR="00E942F0">
        <w:rPr>
          <w:color w:val="000000"/>
          <w:sz w:val="28"/>
          <w:szCs w:val="28"/>
        </w:rPr>
        <w:t>)</w:t>
      </w:r>
      <w:r w:rsidRPr="003306D0">
        <w:rPr>
          <w:color w:val="000000"/>
          <w:sz w:val="28"/>
          <w:szCs w:val="28"/>
        </w:rPr>
        <w:t xml:space="preserve">. Взаимодействие PR и GR. Консалтинг в сфере взаимодействия с госорганами власти и разработка GR-стратегий. </w:t>
      </w:r>
    </w:p>
    <w:p w14:paraId="4841597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Инструменты GR. Связи с общественными организациями, бизнес-ассоциациями, консультативными органами при органах власти. Мониторинг проблем государственной политики и регуляторной среды. Разработка, внесение </w:t>
      </w:r>
      <w:r w:rsidRPr="003306D0">
        <w:rPr>
          <w:color w:val="000000"/>
          <w:sz w:val="28"/>
          <w:szCs w:val="28"/>
        </w:rPr>
        <w:lastRenderedPageBreak/>
        <w:t xml:space="preserve">и лоббирование законопроектов и нормативно-правовых актов в интересах компаний. </w:t>
      </w:r>
    </w:p>
    <w:p w14:paraId="585FBA67" w14:textId="018F3762" w:rsidR="007A18FB" w:rsidRPr="003306D0" w:rsidRDefault="001D6CC3" w:rsidP="00A54103">
      <w:pPr>
        <w:spacing w:line="360" w:lineRule="auto"/>
        <w:ind w:firstLine="708"/>
        <w:jc w:val="both"/>
        <w:rPr>
          <w:color w:val="000000"/>
          <w:sz w:val="28"/>
          <w:szCs w:val="28"/>
        </w:rPr>
      </w:pPr>
      <w:r w:rsidRPr="003306D0">
        <w:rPr>
          <w:color w:val="000000"/>
          <w:sz w:val="28"/>
          <w:szCs w:val="28"/>
        </w:rPr>
        <w:t xml:space="preserve">Развитие рынка </w:t>
      </w:r>
      <w:r w:rsidRPr="003306D0">
        <w:rPr>
          <w:color w:val="000000"/>
          <w:sz w:val="28"/>
          <w:szCs w:val="28"/>
          <w:lang w:val="en-US"/>
        </w:rPr>
        <w:t>GR</w:t>
      </w:r>
      <w:r w:rsidRPr="003306D0">
        <w:rPr>
          <w:color w:val="000000"/>
          <w:sz w:val="28"/>
          <w:szCs w:val="28"/>
        </w:rPr>
        <w:t xml:space="preserve">-услуг в России. </w:t>
      </w:r>
    </w:p>
    <w:p w14:paraId="6B7EDFC0" w14:textId="77777777" w:rsidR="00763EC3" w:rsidRPr="008A5A6C" w:rsidRDefault="00763EC3" w:rsidP="00E96562">
      <w:pPr>
        <w:pStyle w:val="Style2"/>
        <w:widowControl/>
        <w:spacing w:line="240" w:lineRule="auto"/>
        <w:ind w:firstLine="709"/>
        <w:rPr>
          <w:rStyle w:val="FontStyle51"/>
          <w:b/>
          <w:bCs/>
          <w:sz w:val="28"/>
          <w:szCs w:val="28"/>
          <w:lang w:eastAsia="x-none"/>
        </w:rPr>
      </w:pPr>
    </w:p>
    <w:bookmarkEnd w:id="7"/>
    <w:p w14:paraId="1EC50B6D" w14:textId="1D9DAE18" w:rsidR="00833035" w:rsidRPr="005532E3" w:rsidRDefault="00833035" w:rsidP="002D5AB0">
      <w:pPr>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08540947" w14:textId="337FAB5C" w:rsidR="00833035" w:rsidRPr="00A54103" w:rsidRDefault="00833035" w:rsidP="00C87C4E">
      <w:pPr>
        <w:widowControl w:val="0"/>
        <w:jc w:val="right"/>
        <w:rPr>
          <w:sz w:val="28"/>
        </w:rPr>
      </w:pPr>
      <w:r w:rsidRPr="00A54103">
        <w:rPr>
          <w:sz w:val="32"/>
          <w:szCs w:val="28"/>
        </w:rPr>
        <w:t xml:space="preserve">                                                                                  </w:t>
      </w:r>
      <w:r w:rsidRPr="00A54103">
        <w:rPr>
          <w:sz w:val="28"/>
        </w:rPr>
        <w:t xml:space="preserve">Таблица </w:t>
      </w:r>
      <w:r w:rsidR="00325113">
        <w:rPr>
          <w:sz w:val="28"/>
        </w:rPr>
        <w:t>2</w:t>
      </w:r>
    </w:p>
    <w:tbl>
      <w:tblPr>
        <w:tblStyle w:val="12"/>
        <w:tblW w:w="10632" w:type="dxa"/>
        <w:tblInd w:w="-572" w:type="dxa"/>
        <w:tblLayout w:type="fixed"/>
        <w:tblLook w:val="04A0" w:firstRow="1" w:lastRow="0" w:firstColumn="1" w:lastColumn="0" w:noHBand="0" w:noVBand="1"/>
      </w:tblPr>
      <w:tblGrid>
        <w:gridCol w:w="567"/>
        <w:gridCol w:w="2127"/>
        <w:gridCol w:w="708"/>
        <w:gridCol w:w="1134"/>
        <w:gridCol w:w="1134"/>
        <w:gridCol w:w="1843"/>
        <w:gridCol w:w="1276"/>
        <w:gridCol w:w="1843"/>
      </w:tblGrid>
      <w:tr w:rsidR="007D4681" w:rsidRPr="002D5AB0" w14:paraId="1F63911A" w14:textId="77777777" w:rsidTr="002D5AB0">
        <w:tc>
          <w:tcPr>
            <w:tcW w:w="567" w:type="dxa"/>
            <w:vMerge w:val="restart"/>
          </w:tcPr>
          <w:p w14:paraId="1AF49082" w14:textId="77777777" w:rsidR="007D4681" w:rsidRPr="002D5AB0" w:rsidRDefault="007D4681" w:rsidP="002D5AB0">
            <w:pPr>
              <w:rPr>
                <w:b/>
                <w:color w:val="000000"/>
              </w:rPr>
            </w:pPr>
            <w:r w:rsidRPr="002D5AB0">
              <w:rPr>
                <w:b/>
                <w:color w:val="000000"/>
              </w:rPr>
              <w:t>№</w:t>
            </w:r>
          </w:p>
        </w:tc>
        <w:tc>
          <w:tcPr>
            <w:tcW w:w="2127" w:type="dxa"/>
            <w:vMerge w:val="restart"/>
          </w:tcPr>
          <w:p w14:paraId="3358890B" w14:textId="77777777" w:rsidR="007D4681" w:rsidRPr="002D5AB0" w:rsidRDefault="007D4681" w:rsidP="002D5AB0">
            <w:pPr>
              <w:rPr>
                <w:b/>
                <w:color w:val="000000"/>
              </w:rPr>
            </w:pPr>
            <w:r w:rsidRPr="002D5AB0">
              <w:rPr>
                <w:b/>
                <w:color w:val="000000"/>
              </w:rPr>
              <w:t>Наименование тем (разделов) дисциплины</w:t>
            </w:r>
          </w:p>
        </w:tc>
        <w:tc>
          <w:tcPr>
            <w:tcW w:w="6095" w:type="dxa"/>
            <w:gridSpan w:val="5"/>
          </w:tcPr>
          <w:p w14:paraId="668E3F37" w14:textId="77777777" w:rsidR="007D4681" w:rsidRPr="002D5AB0" w:rsidRDefault="007D4681" w:rsidP="002D5AB0">
            <w:pPr>
              <w:tabs>
                <w:tab w:val="left" w:pos="1802"/>
              </w:tabs>
              <w:jc w:val="center"/>
              <w:rPr>
                <w:b/>
                <w:color w:val="000000"/>
              </w:rPr>
            </w:pPr>
            <w:r w:rsidRPr="002D5AB0">
              <w:rPr>
                <w:b/>
                <w:color w:val="000000"/>
              </w:rPr>
              <w:t>Трудоемкость в часах</w:t>
            </w:r>
          </w:p>
        </w:tc>
        <w:tc>
          <w:tcPr>
            <w:tcW w:w="1843" w:type="dxa"/>
            <w:vMerge w:val="restart"/>
          </w:tcPr>
          <w:p w14:paraId="7A1C011C" w14:textId="77777777" w:rsidR="007D4681" w:rsidRPr="002D5AB0" w:rsidRDefault="007D4681" w:rsidP="002D5AB0">
            <w:pPr>
              <w:rPr>
                <w:b/>
                <w:color w:val="000000"/>
              </w:rPr>
            </w:pPr>
            <w:r w:rsidRPr="002D5AB0">
              <w:rPr>
                <w:b/>
                <w:color w:val="000000"/>
              </w:rPr>
              <w:t>Формы текущего контроля успеваемости</w:t>
            </w:r>
          </w:p>
        </w:tc>
      </w:tr>
      <w:tr w:rsidR="007D4681" w:rsidRPr="002D5AB0" w14:paraId="6AEB99F8" w14:textId="77777777" w:rsidTr="002D5AB0">
        <w:tc>
          <w:tcPr>
            <w:tcW w:w="567" w:type="dxa"/>
            <w:vMerge/>
          </w:tcPr>
          <w:p w14:paraId="49C244B9" w14:textId="77777777" w:rsidR="007D4681" w:rsidRPr="002D5AB0" w:rsidRDefault="007D4681" w:rsidP="002D5AB0">
            <w:pPr>
              <w:rPr>
                <w:color w:val="000000"/>
              </w:rPr>
            </w:pPr>
          </w:p>
        </w:tc>
        <w:tc>
          <w:tcPr>
            <w:tcW w:w="2127" w:type="dxa"/>
            <w:vMerge/>
          </w:tcPr>
          <w:p w14:paraId="3CD3427A" w14:textId="77777777" w:rsidR="007D4681" w:rsidRPr="002D5AB0" w:rsidRDefault="007D4681" w:rsidP="002D5AB0">
            <w:pPr>
              <w:rPr>
                <w:color w:val="000000"/>
              </w:rPr>
            </w:pPr>
          </w:p>
        </w:tc>
        <w:tc>
          <w:tcPr>
            <w:tcW w:w="708" w:type="dxa"/>
            <w:vMerge w:val="restart"/>
          </w:tcPr>
          <w:p w14:paraId="0FAA10EC" w14:textId="77777777" w:rsidR="007D4681" w:rsidRPr="002D5AB0" w:rsidRDefault="007D4681" w:rsidP="002D5AB0">
            <w:pPr>
              <w:rPr>
                <w:b/>
                <w:color w:val="000000"/>
              </w:rPr>
            </w:pPr>
            <w:r w:rsidRPr="002D5AB0">
              <w:rPr>
                <w:b/>
                <w:color w:val="000000"/>
              </w:rPr>
              <w:t>Всего</w:t>
            </w:r>
          </w:p>
        </w:tc>
        <w:tc>
          <w:tcPr>
            <w:tcW w:w="4111" w:type="dxa"/>
            <w:gridSpan w:val="3"/>
          </w:tcPr>
          <w:p w14:paraId="0A57F5F8" w14:textId="77777777" w:rsidR="007D4681" w:rsidRPr="002D5AB0" w:rsidRDefault="007D4681" w:rsidP="002D5AB0">
            <w:pPr>
              <w:jc w:val="center"/>
              <w:rPr>
                <w:b/>
                <w:color w:val="000000"/>
              </w:rPr>
            </w:pPr>
            <w:r w:rsidRPr="002D5AB0">
              <w:rPr>
                <w:b/>
                <w:color w:val="000000"/>
              </w:rPr>
              <w:t>Аудиторная работа</w:t>
            </w:r>
          </w:p>
        </w:tc>
        <w:tc>
          <w:tcPr>
            <w:tcW w:w="1276" w:type="dxa"/>
            <w:vMerge w:val="restart"/>
          </w:tcPr>
          <w:p w14:paraId="6B83E277" w14:textId="77777777" w:rsidR="007D4681" w:rsidRPr="002D5AB0" w:rsidRDefault="007D4681" w:rsidP="002D5AB0">
            <w:pPr>
              <w:keepNext/>
              <w:rPr>
                <w:b/>
                <w:color w:val="000000"/>
              </w:rPr>
            </w:pPr>
            <w:r w:rsidRPr="002D5AB0">
              <w:rPr>
                <w:b/>
                <w:color w:val="000000"/>
              </w:rPr>
              <w:t xml:space="preserve">Самостоятельная работа </w:t>
            </w:r>
          </w:p>
        </w:tc>
        <w:tc>
          <w:tcPr>
            <w:tcW w:w="1843" w:type="dxa"/>
            <w:vMerge/>
          </w:tcPr>
          <w:p w14:paraId="3D93D1FD" w14:textId="77777777" w:rsidR="007D4681" w:rsidRPr="002D5AB0" w:rsidRDefault="007D4681" w:rsidP="002D5AB0">
            <w:pPr>
              <w:rPr>
                <w:b/>
                <w:color w:val="000000"/>
              </w:rPr>
            </w:pPr>
          </w:p>
        </w:tc>
      </w:tr>
      <w:tr w:rsidR="007D4681" w:rsidRPr="002D5AB0" w14:paraId="00FD2EE3" w14:textId="77777777" w:rsidTr="002D5AB0">
        <w:tc>
          <w:tcPr>
            <w:tcW w:w="567" w:type="dxa"/>
            <w:vMerge/>
          </w:tcPr>
          <w:p w14:paraId="6B7EAEBC" w14:textId="77777777" w:rsidR="007D4681" w:rsidRPr="002D5AB0" w:rsidRDefault="007D4681" w:rsidP="002D5AB0">
            <w:pPr>
              <w:rPr>
                <w:color w:val="000000"/>
              </w:rPr>
            </w:pPr>
          </w:p>
        </w:tc>
        <w:tc>
          <w:tcPr>
            <w:tcW w:w="2127" w:type="dxa"/>
            <w:vMerge/>
          </w:tcPr>
          <w:p w14:paraId="76025502" w14:textId="77777777" w:rsidR="007D4681" w:rsidRPr="002D5AB0" w:rsidRDefault="007D4681" w:rsidP="002D5AB0">
            <w:pPr>
              <w:rPr>
                <w:color w:val="000000"/>
              </w:rPr>
            </w:pPr>
          </w:p>
        </w:tc>
        <w:tc>
          <w:tcPr>
            <w:tcW w:w="708" w:type="dxa"/>
            <w:vMerge/>
          </w:tcPr>
          <w:p w14:paraId="52843186" w14:textId="77777777" w:rsidR="007D4681" w:rsidRPr="002D5AB0" w:rsidRDefault="007D4681" w:rsidP="002D5AB0">
            <w:pPr>
              <w:rPr>
                <w:color w:val="000000"/>
              </w:rPr>
            </w:pPr>
          </w:p>
        </w:tc>
        <w:tc>
          <w:tcPr>
            <w:tcW w:w="1134" w:type="dxa"/>
          </w:tcPr>
          <w:p w14:paraId="346CCF00" w14:textId="77777777" w:rsidR="007D4681" w:rsidRPr="002D5AB0" w:rsidRDefault="007D4681" w:rsidP="002D5AB0">
            <w:pPr>
              <w:rPr>
                <w:b/>
                <w:color w:val="000000"/>
              </w:rPr>
            </w:pPr>
            <w:r w:rsidRPr="002D5AB0">
              <w:rPr>
                <w:b/>
                <w:color w:val="000000"/>
              </w:rPr>
              <w:t>Общая, в т.ч.:</w:t>
            </w:r>
          </w:p>
        </w:tc>
        <w:tc>
          <w:tcPr>
            <w:tcW w:w="1134" w:type="dxa"/>
          </w:tcPr>
          <w:p w14:paraId="4D4E0D5D" w14:textId="77777777" w:rsidR="007D4681" w:rsidRPr="002D5AB0" w:rsidRDefault="007D4681" w:rsidP="002D5AB0">
            <w:pPr>
              <w:rPr>
                <w:b/>
                <w:color w:val="000000"/>
              </w:rPr>
            </w:pPr>
            <w:r w:rsidRPr="002D5AB0">
              <w:rPr>
                <w:b/>
                <w:color w:val="000000"/>
              </w:rPr>
              <w:t>Лекции</w:t>
            </w:r>
          </w:p>
        </w:tc>
        <w:tc>
          <w:tcPr>
            <w:tcW w:w="1843" w:type="dxa"/>
          </w:tcPr>
          <w:p w14:paraId="466384DF" w14:textId="77777777" w:rsidR="007D4681" w:rsidRPr="002D5AB0" w:rsidRDefault="007D4681" w:rsidP="002D5AB0">
            <w:pPr>
              <w:rPr>
                <w:b/>
                <w:color w:val="000000"/>
              </w:rPr>
            </w:pPr>
            <w:r w:rsidRPr="002D5AB0">
              <w:rPr>
                <w:b/>
                <w:color w:val="000000"/>
              </w:rPr>
              <w:t>Семинары, практические занятия</w:t>
            </w:r>
          </w:p>
        </w:tc>
        <w:tc>
          <w:tcPr>
            <w:tcW w:w="1276" w:type="dxa"/>
            <w:vMerge/>
          </w:tcPr>
          <w:p w14:paraId="72ED41EA" w14:textId="77777777" w:rsidR="007D4681" w:rsidRPr="002D5AB0" w:rsidRDefault="007D4681" w:rsidP="002D5AB0">
            <w:pPr>
              <w:rPr>
                <w:b/>
                <w:color w:val="000000"/>
              </w:rPr>
            </w:pPr>
          </w:p>
        </w:tc>
        <w:tc>
          <w:tcPr>
            <w:tcW w:w="1843" w:type="dxa"/>
            <w:vMerge/>
          </w:tcPr>
          <w:p w14:paraId="1306A539" w14:textId="77777777" w:rsidR="007D4681" w:rsidRPr="002D5AB0" w:rsidRDefault="007D4681" w:rsidP="002D5AB0">
            <w:pPr>
              <w:rPr>
                <w:b/>
                <w:color w:val="000000"/>
              </w:rPr>
            </w:pPr>
          </w:p>
        </w:tc>
      </w:tr>
      <w:tr w:rsidR="00753624" w:rsidRPr="002D5AB0" w14:paraId="40BC6DE3" w14:textId="77777777" w:rsidTr="002D5AB0">
        <w:tc>
          <w:tcPr>
            <w:tcW w:w="567" w:type="dxa"/>
          </w:tcPr>
          <w:p w14:paraId="0BFC7044" w14:textId="77777777" w:rsidR="00753624" w:rsidRPr="002D5AB0" w:rsidRDefault="00753624" w:rsidP="002D5AB0">
            <w:pPr>
              <w:numPr>
                <w:ilvl w:val="0"/>
                <w:numId w:val="2"/>
              </w:numPr>
              <w:contextualSpacing/>
              <w:rPr>
                <w:color w:val="000000"/>
                <w:lang w:eastAsia="en-US"/>
              </w:rPr>
            </w:pPr>
          </w:p>
        </w:tc>
        <w:tc>
          <w:tcPr>
            <w:tcW w:w="2127" w:type="dxa"/>
          </w:tcPr>
          <w:p w14:paraId="6E6BA436" w14:textId="77777777" w:rsidR="00753624" w:rsidRPr="002D5AB0" w:rsidRDefault="008A5A6C" w:rsidP="002D5AB0">
            <w:pPr>
              <w:rPr>
                <w:color w:val="000000"/>
              </w:rPr>
            </w:pPr>
            <w:r w:rsidRPr="002D5AB0">
              <w:rPr>
                <w:color w:val="000000"/>
              </w:rPr>
              <w:t>Введение в научные основания теории и практики средств массовой информации.</w:t>
            </w:r>
          </w:p>
        </w:tc>
        <w:tc>
          <w:tcPr>
            <w:tcW w:w="708" w:type="dxa"/>
          </w:tcPr>
          <w:p w14:paraId="3287AA36" w14:textId="77777777" w:rsidR="00753624" w:rsidRPr="002D5AB0" w:rsidRDefault="000463FB" w:rsidP="002D5AB0">
            <w:pPr>
              <w:jc w:val="center"/>
              <w:rPr>
                <w:bCs/>
                <w:color w:val="000000"/>
              </w:rPr>
            </w:pPr>
            <w:r w:rsidRPr="002D5AB0">
              <w:rPr>
                <w:bCs/>
                <w:color w:val="000000"/>
              </w:rPr>
              <w:t>14</w:t>
            </w:r>
          </w:p>
        </w:tc>
        <w:tc>
          <w:tcPr>
            <w:tcW w:w="1134" w:type="dxa"/>
          </w:tcPr>
          <w:p w14:paraId="19999BC8" w14:textId="43F227B4" w:rsidR="00753624" w:rsidRPr="002D5AB0" w:rsidRDefault="005E57A2" w:rsidP="002D5AB0">
            <w:pPr>
              <w:jc w:val="center"/>
              <w:rPr>
                <w:bCs/>
                <w:color w:val="000000"/>
              </w:rPr>
            </w:pPr>
            <w:r w:rsidRPr="002D5AB0">
              <w:rPr>
                <w:bCs/>
                <w:color w:val="000000"/>
              </w:rPr>
              <w:t>6</w:t>
            </w:r>
          </w:p>
        </w:tc>
        <w:tc>
          <w:tcPr>
            <w:tcW w:w="1134" w:type="dxa"/>
          </w:tcPr>
          <w:p w14:paraId="34FA0A0B" w14:textId="0174120A" w:rsidR="00753624" w:rsidRPr="002D5AB0" w:rsidRDefault="00D973CE" w:rsidP="002D5AB0">
            <w:pPr>
              <w:jc w:val="center"/>
              <w:rPr>
                <w:bCs/>
                <w:color w:val="000000"/>
              </w:rPr>
            </w:pPr>
            <w:r w:rsidRPr="002D5AB0">
              <w:rPr>
                <w:bCs/>
                <w:color w:val="000000"/>
              </w:rPr>
              <w:t>2</w:t>
            </w:r>
          </w:p>
        </w:tc>
        <w:tc>
          <w:tcPr>
            <w:tcW w:w="1843" w:type="dxa"/>
          </w:tcPr>
          <w:p w14:paraId="77601F49" w14:textId="77777777" w:rsidR="00753624" w:rsidRPr="002D5AB0" w:rsidRDefault="00A81257" w:rsidP="002D5AB0">
            <w:pPr>
              <w:jc w:val="center"/>
              <w:rPr>
                <w:bCs/>
                <w:color w:val="000000"/>
              </w:rPr>
            </w:pPr>
            <w:r w:rsidRPr="002D5AB0">
              <w:rPr>
                <w:bCs/>
                <w:color w:val="000000"/>
              </w:rPr>
              <w:t>4</w:t>
            </w:r>
          </w:p>
        </w:tc>
        <w:tc>
          <w:tcPr>
            <w:tcW w:w="1276" w:type="dxa"/>
          </w:tcPr>
          <w:p w14:paraId="3D9D24D0" w14:textId="126C8B06" w:rsidR="00753624" w:rsidRPr="002D5AB0" w:rsidRDefault="005E57A2" w:rsidP="002D5AB0">
            <w:pPr>
              <w:jc w:val="center"/>
              <w:rPr>
                <w:bCs/>
                <w:color w:val="000000"/>
              </w:rPr>
            </w:pPr>
            <w:r w:rsidRPr="002D5AB0">
              <w:rPr>
                <w:bCs/>
                <w:color w:val="000000"/>
              </w:rPr>
              <w:t>8</w:t>
            </w:r>
          </w:p>
        </w:tc>
        <w:tc>
          <w:tcPr>
            <w:tcW w:w="1843" w:type="dxa"/>
          </w:tcPr>
          <w:p w14:paraId="509A0B9D" w14:textId="77777777" w:rsidR="008B5832" w:rsidRPr="002D5AB0" w:rsidRDefault="00E30958" w:rsidP="002D5AB0">
            <w:r w:rsidRPr="002D5AB0">
              <w:rPr>
                <w:color w:val="000000"/>
              </w:rPr>
              <w:t>Доклад, анализ кейсов, групповая дискуссия</w:t>
            </w:r>
          </w:p>
        </w:tc>
      </w:tr>
      <w:tr w:rsidR="007E384A" w:rsidRPr="002D5AB0" w14:paraId="264B5E4C" w14:textId="77777777" w:rsidTr="002D5AB0">
        <w:trPr>
          <w:trHeight w:val="603"/>
        </w:trPr>
        <w:tc>
          <w:tcPr>
            <w:tcW w:w="567" w:type="dxa"/>
          </w:tcPr>
          <w:p w14:paraId="2BFA48D6" w14:textId="77777777" w:rsidR="007E384A" w:rsidRPr="002D5AB0" w:rsidRDefault="007E384A" w:rsidP="002D5AB0">
            <w:pPr>
              <w:numPr>
                <w:ilvl w:val="0"/>
                <w:numId w:val="2"/>
              </w:numPr>
              <w:contextualSpacing/>
              <w:rPr>
                <w:color w:val="000000"/>
                <w:lang w:eastAsia="en-US"/>
              </w:rPr>
            </w:pPr>
          </w:p>
        </w:tc>
        <w:tc>
          <w:tcPr>
            <w:tcW w:w="2127" w:type="dxa"/>
          </w:tcPr>
          <w:p w14:paraId="3BC9160E" w14:textId="77777777" w:rsidR="007E384A" w:rsidRPr="002D5AB0" w:rsidRDefault="007E384A" w:rsidP="002D5AB0">
            <w:pPr>
              <w:pStyle w:val="ab"/>
              <w:snapToGrid w:val="0"/>
              <w:spacing w:before="0" w:after="0"/>
              <w:contextualSpacing/>
              <w:rPr>
                <w:color w:val="000000"/>
              </w:rPr>
            </w:pPr>
            <w:r w:rsidRPr="002D5AB0">
              <w:rPr>
                <w:color w:val="000000"/>
              </w:rPr>
              <w:t xml:space="preserve">История возникновения и развития паблик рилейшнз и рекламы. </w:t>
            </w:r>
          </w:p>
        </w:tc>
        <w:tc>
          <w:tcPr>
            <w:tcW w:w="708" w:type="dxa"/>
          </w:tcPr>
          <w:p w14:paraId="2C5FE889" w14:textId="57F3C598" w:rsidR="007E384A" w:rsidRPr="002D5AB0" w:rsidRDefault="000463FB" w:rsidP="002D5AB0">
            <w:pPr>
              <w:jc w:val="center"/>
              <w:rPr>
                <w:color w:val="000000"/>
              </w:rPr>
            </w:pPr>
            <w:r w:rsidRPr="002D5AB0">
              <w:rPr>
                <w:color w:val="000000"/>
              </w:rPr>
              <w:t>1</w:t>
            </w:r>
            <w:r w:rsidR="00E1311E" w:rsidRPr="002D5AB0">
              <w:rPr>
                <w:color w:val="000000"/>
              </w:rPr>
              <w:t>6</w:t>
            </w:r>
          </w:p>
        </w:tc>
        <w:tc>
          <w:tcPr>
            <w:tcW w:w="1134" w:type="dxa"/>
          </w:tcPr>
          <w:p w14:paraId="76689440" w14:textId="3DA3EEA5" w:rsidR="007E384A" w:rsidRPr="002D5AB0" w:rsidRDefault="00E4189B" w:rsidP="002D5AB0">
            <w:pPr>
              <w:jc w:val="center"/>
              <w:rPr>
                <w:color w:val="000000"/>
              </w:rPr>
            </w:pPr>
            <w:r w:rsidRPr="002D5AB0">
              <w:rPr>
                <w:color w:val="000000"/>
              </w:rPr>
              <w:t>6</w:t>
            </w:r>
          </w:p>
        </w:tc>
        <w:tc>
          <w:tcPr>
            <w:tcW w:w="1134" w:type="dxa"/>
          </w:tcPr>
          <w:p w14:paraId="250C5C34" w14:textId="37D1636B" w:rsidR="007E384A" w:rsidRPr="002D5AB0" w:rsidRDefault="00D973CE" w:rsidP="002D5AB0">
            <w:pPr>
              <w:jc w:val="center"/>
              <w:rPr>
                <w:color w:val="000000"/>
              </w:rPr>
            </w:pPr>
            <w:r w:rsidRPr="002D5AB0">
              <w:rPr>
                <w:color w:val="000000"/>
              </w:rPr>
              <w:t>2</w:t>
            </w:r>
          </w:p>
        </w:tc>
        <w:tc>
          <w:tcPr>
            <w:tcW w:w="1843" w:type="dxa"/>
          </w:tcPr>
          <w:p w14:paraId="663A0198" w14:textId="4DD03180" w:rsidR="007E384A" w:rsidRPr="002D5AB0" w:rsidRDefault="00D973CE" w:rsidP="002D5AB0">
            <w:pPr>
              <w:jc w:val="center"/>
              <w:rPr>
                <w:color w:val="000000"/>
              </w:rPr>
            </w:pPr>
            <w:r w:rsidRPr="002D5AB0">
              <w:rPr>
                <w:color w:val="000000"/>
              </w:rPr>
              <w:t>4</w:t>
            </w:r>
          </w:p>
        </w:tc>
        <w:tc>
          <w:tcPr>
            <w:tcW w:w="1276" w:type="dxa"/>
          </w:tcPr>
          <w:p w14:paraId="5A5C01BA" w14:textId="3436CB35" w:rsidR="007E384A" w:rsidRPr="002D5AB0" w:rsidRDefault="005E57A2" w:rsidP="002D5AB0">
            <w:pPr>
              <w:jc w:val="center"/>
              <w:rPr>
                <w:color w:val="000000"/>
              </w:rPr>
            </w:pPr>
            <w:r w:rsidRPr="002D5AB0">
              <w:rPr>
                <w:color w:val="000000"/>
              </w:rPr>
              <w:t>10</w:t>
            </w:r>
          </w:p>
        </w:tc>
        <w:tc>
          <w:tcPr>
            <w:tcW w:w="1843" w:type="dxa"/>
          </w:tcPr>
          <w:p w14:paraId="16BB30C9" w14:textId="77777777" w:rsidR="007E384A" w:rsidRPr="002D5AB0" w:rsidRDefault="00E30958" w:rsidP="002D5AB0">
            <w:pPr>
              <w:rPr>
                <w:highlight w:val="yellow"/>
              </w:rPr>
            </w:pPr>
            <w:r w:rsidRPr="002D5AB0">
              <w:rPr>
                <w:color w:val="000000"/>
              </w:rPr>
              <w:t>Доклад, анализ кейсов, групповая дискуссия</w:t>
            </w:r>
          </w:p>
        </w:tc>
      </w:tr>
      <w:tr w:rsidR="007E384A" w:rsidRPr="002D5AB0" w14:paraId="73660BBB" w14:textId="77777777" w:rsidTr="002D5AB0">
        <w:trPr>
          <w:trHeight w:val="603"/>
        </w:trPr>
        <w:tc>
          <w:tcPr>
            <w:tcW w:w="567" w:type="dxa"/>
          </w:tcPr>
          <w:p w14:paraId="346D43D4" w14:textId="77777777" w:rsidR="007E384A" w:rsidRPr="002D5AB0" w:rsidRDefault="007E384A" w:rsidP="002D5AB0">
            <w:pPr>
              <w:numPr>
                <w:ilvl w:val="0"/>
                <w:numId w:val="2"/>
              </w:numPr>
              <w:contextualSpacing/>
              <w:rPr>
                <w:color w:val="000000"/>
                <w:lang w:eastAsia="en-US"/>
              </w:rPr>
            </w:pPr>
          </w:p>
        </w:tc>
        <w:tc>
          <w:tcPr>
            <w:tcW w:w="2127" w:type="dxa"/>
          </w:tcPr>
          <w:p w14:paraId="5ECFFB06" w14:textId="31BA53F7" w:rsidR="007E384A" w:rsidRPr="002D5AB0" w:rsidRDefault="007E384A" w:rsidP="002D5AB0">
            <w:pPr>
              <w:pStyle w:val="ab"/>
              <w:snapToGrid w:val="0"/>
              <w:spacing w:before="0" w:after="0"/>
              <w:contextualSpacing/>
              <w:jc w:val="both"/>
              <w:rPr>
                <w:color w:val="000000"/>
              </w:rPr>
            </w:pPr>
            <w:r w:rsidRPr="002D5AB0">
              <w:rPr>
                <w:color w:val="000000"/>
              </w:rPr>
              <w:t>Медиа-рилейшнз как направление деятельности связей с общественностью</w:t>
            </w:r>
            <w:r w:rsidR="00974754" w:rsidRPr="002D5AB0">
              <w:rPr>
                <w:color w:val="000000"/>
              </w:rPr>
              <w:t>.</w:t>
            </w:r>
          </w:p>
        </w:tc>
        <w:tc>
          <w:tcPr>
            <w:tcW w:w="708" w:type="dxa"/>
          </w:tcPr>
          <w:p w14:paraId="6BDDFB4E" w14:textId="08C4E2E3" w:rsidR="007E384A" w:rsidRPr="002D5AB0" w:rsidRDefault="000463FB" w:rsidP="002D5AB0">
            <w:pPr>
              <w:jc w:val="center"/>
            </w:pPr>
            <w:r w:rsidRPr="002D5AB0">
              <w:t>1</w:t>
            </w:r>
            <w:r w:rsidR="00E1311E" w:rsidRPr="002D5AB0">
              <w:t>0</w:t>
            </w:r>
          </w:p>
        </w:tc>
        <w:tc>
          <w:tcPr>
            <w:tcW w:w="1134" w:type="dxa"/>
          </w:tcPr>
          <w:p w14:paraId="3DFECF47" w14:textId="7B818EC6" w:rsidR="007E384A" w:rsidRPr="002D5AB0" w:rsidRDefault="00E4189B" w:rsidP="002D5AB0">
            <w:pPr>
              <w:jc w:val="center"/>
            </w:pPr>
            <w:r w:rsidRPr="002D5AB0">
              <w:t>4</w:t>
            </w:r>
          </w:p>
        </w:tc>
        <w:tc>
          <w:tcPr>
            <w:tcW w:w="1134" w:type="dxa"/>
          </w:tcPr>
          <w:p w14:paraId="7362BF04" w14:textId="11AF0D46" w:rsidR="007E384A" w:rsidRPr="002D5AB0" w:rsidRDefault="00D973CE" w:rsidP="002D5AB0">
            <w:pPr>
              <w:jc w:val="center"/>
            </w:pPr>
            <w:r w:rsidRPr="002D5AB0">
              <w:t>2</w:t>
            </w:r>
          </w:p>
        </w:tc>
        <w:tc>
          <w:tcPr>
            <w:tcW w:w="1843" w:type="dxa"/>
          </w:tcPr>
          <w:p w14:paraId="2E46EFB2" w14:textId="77777777" w:rsidR="007E384A" w:rsidRPr="002D5AB0" w:rsidRDefault="00BF1B48" w:rsidP="002D5AB0">
            <w:pPr>
              <w:jc w:val="center"/>
            </w:pPr>
            <w:r w:rsidRPr="002D5AB0">
              <w:t>4</w:t>
            </w:r>
          </w:p>
        </w:tc>
        <w:tc>
          <w:tcPr>
            <w:tcW w:w="1276" w:type="dxa"/>
          </w:tcPr>
          <w:p w14:paraId="72664139" w14:textId="351E6FB8" w:rsidR="007E384A" w:rsidRPr="002D5AB0" w:rsidRDefault="005E57A2" w:rsidP="002D5AB0">
            <w:pPr>
              <w:jc w:val="center"/>
            </w:pPr>
            <w:r w:rsidRPr="002D5AB0">
              <w:t>6</w:t>
            </w:r>
          </w:p>
        </w:tc>
        <w:tc>
          <w:tcPr>
            <w:tcW w:w="1843" w:type="dxa"/>
          </w:tcPr>
          <w:p w14:paraId="57E12570" w14:textId="4539A9AF" w:rsidR="007E384A" w:rsidRPr="002D5AB0" w:rsidRDefault="0071664F" w:rsidP="002D5AB0">
            <w:pPr>
              <w:rPr>
                <w:highlight w:val="yellow"/>
              </w:rPr>
            </w:pPr>
            <w:r w:rsidRPr="002D5AB0">
              <w:t>Доклад, анализ кейсов, групповая дискуссия</w:t>
            </w:r>
          </w:p>
        </w:tc>
      </w:tr>
      <w:tr w:rsidR="007E384A" w:rsidRPr="002D5AB0" w14:paraId="3C5C7592" w14:textId="77777777" w:rsidTr="002D5AB0">
        <w:trPr>
          <w:trHeight w:val="603"/>
        </w:trPr>
        <w:tc>
          <w:tcPr>
            <w:tcW w:w="567" w:type="dxa"/>
          </w:tcPr>
          <w:p w14:paraId="2CDD012B" w14:textId="77777777" w:rsidR="007E384A" w:rsidRPr="002D5AB0" w:rsidRDefault="007E384A" w:rsidP="002D5AB0">
            <w:pPr>
              <w:numPr>
                <w:ilvl w:val="0"/>
                <w:numId w:val="2"/>
              </w:numPr>
              <w:contextualSpacing/>
              <w:rPr>
                <w:color w:val="000000"/>
                <w:lang w:eastAsia="en-US"/>
              </w:rPr>
            </w:pPr>
          </w:p>
        </w:tc>
        <w:tc>
          <w:tcPr>
            <w:tcW w:w="2127" w:type="dxa"/>
          </w:tcPr>
          <w:p w14:paraId="35828864" w14:textId="690AD8F2" w:rsidR="007E384A" w:rsidRPr="002D5AB0" w:rsidRDefault="007E384A" w:rsidP="002D5AB0">
            <w:pPr>
              <w:pStyle w:val="ab"/>
              <w:snapToGrid w:val="0"/>
              <w:spacing w:before="0" w:after="0"/>
              <w:contextualSpacing/>
              <w:jc w:val="both"/>
              <w:rPr>
                <w:color w:val="000000"/>
              </w:rPr>
            </w:pPr>
            <w:r w:rsidRPr="002D5AB0">
              <w:rPr>
                <w:color w:val="000000"/>
              </w:rPr>
              <w:t>Структура медиарынка. Тенденции развития медиаотрасли</w:t>
            </w:r>
            <w:r w:rsidR="00974754" w:rsidRPr="002D5AB0">
              <w:rPr>
                <w:color w:val="000000"/>
              </w:rPr>
              <w:t>.</w:t>
            </w:r>
          </w:p>
        </w:tc>
        <w:tc>
          <w:tcPr>
            <w:tcW w:w="708" w:type="dxa"/>
          </w:tcPr>
          <w:p w14:paraId="6BB73FE3" w14:textId="77777777" w:rsidR="007E384A" w:rsidRPr="002D5AB0" w:rsidRDefault="007637F4" w:rsidP="002D5AB0">
            <w:pPr>
              <w:jc w:val="center"/>
              <w:rPr>
                <w:color w:val="000000"/>
              </w:rPr>
            </w:pPr>
            <w:r w:rsidRPr="002D5AB0">
              <w:rPr>
                <w:color w:val="000000"/>
              </w:rPr>
              <w:t>18</w:t>
            </w:r>
          </w:p>
        </w:tc>
        <w:tc>
          <w:tcPr>
            <w:tcW w:w="1134" w:type="dxa"/>
          </w:tcPr>
          <w:p w14:paraId="701AE651" w14:textId="068B57D0" w:rsidR="007E384A" w:rsidRPr="002D5AB0" w:rsidRDefault="00E4189B" w:rsidP="002D5AB0">
            <w:pPr>
              <w:jc w:val="center"/>
              <w:rPr>
                <w:color w:val="000000"/>
              </w:rPr>
            </w:pPr>
            <w:r w:rsidRPr="002D5AB0">
              <w:rPr>
                <w:color w:val="000000"/>
              </w:rPr>
              <w:t>6</w:t>
            </w:r>
          </w:p>
        </w:tc>
        <w:tc>
          <w:tcPr>
            <w:tcW w:w="1134" w:type="dxa"/>
          </w:tcPr>
          <w:p w14:paraId="53029F32" w14:textId="60F30462" w:rsidR="007E384A" w:rsidRPr="002D5AB0" w:rsidRDefault="00D973CE" w:rsidP="002D5AB0">
            <w:pPr>
              <w:jc w:val="center"/>
              <w:rPr>
                <w:color w:val="000000"/>
              </w:rPr>
            </w:pPr>
            <w:r w:rsidRPr="002D5AB0">
              <w:rPr>
                <w:color w:val="000000"/>
              </w:rPr>
              <w:t>2</w:t>
            </w:r>
          </w:p>
        </w:tc>
        <w:tc>
          <w:tcPr>
            <w:tcW w:w="1843" w:type="dxa"/>
          </w:tcPr>
          <w:p w14:paraId="26A21F0D" w14:textId="77777777" w:rsidR="007E384A" w:rsidRPr="002D5AB0" w:rsidRDefault="00BF1B48" w:rsidP="002D5AB0">
            <w:pPr>
              <w:jc w:val="center"/>
              <w:rPr>
                <w:color w:val="000000"/>
              </w:rPr>
            </w:pPr>
            <w:r w:rsidRPr="002D5AB0">
              <w:rPr>
                <w:color w:val="000000"/>
              </w:rPr>
              <w:t>4</w:t>
            </w:r>
          </w:p>
        </w:tc>
        <w:tc>
          <w:tcPr>
            <w:tcW w:w="1276" w:type="dxa"/>
          </w:tcPr>
          <w:p w14:paraId="348E000D" w14:textId="75D91834" w:rsidR="007E384A" w:rsidRPr="002D5AB0" w:rsidRDefault="005E57A2" w:rsidP="002D5AB0">
            <w:pPr>
              <w:jc w:val="center"/>
              <w:rPr>
                <w:color w:val="000000"/>
              </w:rPr>
            </w:pPr>
            <w:r w:rsidRPr="002D5AB0">
              <w:rPr>
                <w:color w:val="000000"/>
              </w:rPr>
              <w:t>12</w:t>
            </w:r>
          </w:p>
        </w:tc>
        <w:tc>
          <w:tcPr>
            <w:tcW w:w="1843" w:type="dxa"/>
          </w:tcPr>
          <w:p w14:paraId="46A4D3C1" w14:textId="7B6881CC" w:rsidR="007E384A" w:rsidRPr="002D5AB0" w:rsidRDefault="0071664F" w:rsidP="002D5AB0">
            <w:pPr>
              <w:rPr>
                <w:highlight w:val="yellow"/>
              </w:rPr>
            </w:pPr>
            <w:r w:rsidRPr="002D5AB0">
              <w:t>Доклад, анализ кейсов, групповая дискуссия</w:t>
            </w:r>
          </w:p>
        </w:tc>
      </w:tr>
      <w:tr w:rsidR="007E384A" w:rsidRPr="002D5AB0" w14:paraId="11FE6233" w14:textId="77777777" w:rsidTr="002D5AB0">
        <w:trPr>
          <w:trHeight w:val="603"/>
        </w:trPr>
        <w:tc>
          <w:tcPr>
            <w:tcW w:w="567" w:type="dxa"/>
          </w:tcPr>
          <w:p w14:paraId="42172F71" w14:textId="77777777" w:rsidR="007E384A" w:rsidRPr="002D5AB0" w:rsidRDefault="007E384A" w:rsidP="002D5AB0">
            <w:pPr>
              <w:numPr>
                <w:ilvl w:val="0"/>
                <w:numId w:val="2"/>
              </w:numPr>
              <w:contextualSpacing/>
              <w:rPr>
                <w:color w:val="000000"/>
                <w:lang w:eastAsia="en-US"/>
              </w:rPr>
            </w:pPr>
          </w:p>
        </w:tc>
        <w:tc>
          <w:tcPr>
            <w:tcW w:w="2127" w:type="dxa"/>
          </w:tcPr>
          <w:p w14:paraId="717E03AE" w14:textId="09C810D3" w:rsidR="007E384A" w:rsidRPr="002D5AB0" w:rsidRDefault="007E384A" w:rsidP="002D5AB0">
            <w:pPr>
              <w:pStyle w:val="ab"/>
              <w:snapToGrid w:val="0"/>
              <w:spacing w:before="0" w:after="0"/>
              <w:contextualSpacing/>
              <w:jc w:val="both"/>
              <w:rPr>
                <w:color w:val="000000"/>
              </w:rPr>
            </w:pPr>
            <w:r w:rsidRPr="002D5AB0">
              <w:rPr>
                <w:color w:val="000000"/>
              </w:rPr>
              <w:t>Организация работы современной пресс-службы</w:t>
            </w:r>
            <w:r w:rsidR="00974754" w:rsidRPr="002D5AB0">
              <w:rPr>
                <w:color w:val="000000"/>
              </w:rPr>
              <w:t>.</w:t>
            </w:r>
          </w:p>
        </w:tc>
        <w:tc>
          <w:tcPr>
            <w:tcW w:w="708" w:type="dxa"/>
          </w:tcPr>
          <w:p w14:paraId="0A602D57" w14:textId="77777777" w:rsidR="007E384A" w:rsidRPr="002D5AB0" w:rsidRDefault="007637F4" w:rsidP="002D5AB0">
            <w:pPr>
              <w:jc w:val="center"/>
              <w:rPr>
                <w:color w:val="000000"/>
              </w:rPr>
            </w:pPr>
            <w:r w:rsidRPr="002D5AB0">
              <w:rPr>
                <w:color w:val="000000"/>
              </w:rPr>
              <w:t>12</w:t>
            </w:r>
          </w:p>
        </w:tc>
        <w:tc>
          <w:tcPr>
            <w:tcW w:w="1134" w:type="dxa"/>
          </w:tcPr>
          <w:p w14:paraId="26B8114A" w14:textId="40BA8CD8" w:rsidR="007E384A" w:rsidRPr="002D5AB0" w:rsidRDefault="00D82E5C" w:rsidP="002D5AB0">
            <w:pPr>
              <w:jc w:val="center"/>
              <w:rPr>
                <w:color w:val="000000"/>
              </w:rPr>
            </w:pPr>
            <w:r w:rsidRPr="002D5AB0">
              <w:rPr>
                <w:color w:val="000000"/>
              </w:rPr>
              <w:t>4</w:t>
            </w:r>
          </w:p>
        </w:tc>
        <w:tc>
          <w:tcPr>
            <w:tcW w:w="1134" w:type="dxa"/>
          </w:tcPr>
          <w:p w14:paraId="7E7BFD93" w14:textId="2ED84153" w:rsidR="007E384A" w:rsidRPr="002D5AB0" w:rsidRDefault="00D82E5C" w:rsidP="002D5AB0">
            <w:pPr>
              <w:jc w:val="center"/>
              <w:rPr>
                <w:color w:val="000000"/>
              </w:rPr>
            </w:pPr>
            <w:r w:rsidRPr="002D5AB0">
              <w:rPr>
                <w:color w:val="000000"/>
              </w:rPr>
              <w:t>2</w:t>
            </w:r>
          </w:p>
        </w:tc>
        <w:tc>
          <w:tcPr>
            <w:tcW w:w="1843" w:type="dxa"/>
          </w:tcPr>
          <w:p w14:paraId="75BBEB5B" w14:textId="1F7F984C" w:rsidR="007E384A" w:rsidRPr="002D5AB0" w:rsidRDefault="00D82E5C" w:rsidP="002D5AB0">
            <w:pPr>
              <w:jc w:val="center"/>
              <w:rPr>
                <w:color w:val="000000"/>
              </w:rPr>
            </w:pPr>
            <w:r w:rsidRPr="002D5AB0">
              <w:rPr>
                <w:color w:val="000000"/>
              </w:rPr>
              <w:t>2</w:t>
            </w:r>
          </w:p>
        </w:tc>
        <w:tc>
          <w:tcPr>
            <w:tcW w:w="1276" w:type="dxa"/>
          </w:tcPr>
          <w:p w14:paraId="4541051C" w14:textId="50DF7BEC" w:rsidR="007E384A" w:rsidRPr="002D5AB0" w:rsidRDefault="00D82E5C" w:rsidP="002D5AB0">
            <w:pPr>
              <w:jc w:val="center"/>
              <w:rPr>
                <w:color w:val="000000"/>
              </w:rPr>
            </w:pPr>
            <w:r w:rsidRPr="002D5AB0">
              <w:rPr>
                <w:color w:val="000000"/>
              </w:rPr>
              <w:t>8</w:t>
            </w:r>
          </w:p>
        </w:tc>
        <w:tc>
          <w:tcPr>
            <w:tcW w:w="1843" w:type="dxa"/>
          </w:tcPr>
          <w:p w14:paraId="6A6DD12C" w14:textId="1560AE1E" w:rsidR="007E384A" w:rsidRPr="002D5AB0" w:rsidRDefault="0071664F" w:rsidP="002D5AB0">
            <w:pPr>
              <w:rPr>
                <w:highlight w:val="yellow"/>
              </w:rPr>
            </w:pPr>
            <w:r w:rsidRPr="002D5AB0">
              <w:t>Доклад, анализ кейсов, групповая дискуссия</w:t>
            </w:r>
          </w:p>
        </w:tc>
      </w:tr>
      <w:tr w:rsidR="007E384A" w:rsidRPr="002D5AB0" w14:paraId="7993DB18" w14:textId="77777777" w:rsidTr="002D5AB0">
        <w:trPr>
          <w:trHeight w:val="983"/>
        </w:trPr>
        <w:tc>
          <w:tcPr>
            <w:tcW w:w="567" w:type="dxa"/>
          </w:tcPr>
          <w:p w14:paraId="6709F081" w14:textId="77777777" w:rsidR="007E384A" w:rsidRPr="002D5AB0" w:rsidRDefault="007E384A" w:rsidP="002D5AB0">
            <w:pPr>
              <w:numPr>
                <w:ilvl w:val="0"/>
                <w:numId w:val="2"/>
              </w:numPr>
              <w:contextualSpacing/>
              <w:rPr>
                <w:color w:val="000000"/>
                <w:lang w:eastAsia="en-US"/>
              </w:rPr>
            </w:pPr>
          </w:p>
        </w:tc>
        <w:tc>
          <w:tcPr>
            <w:tcW w:w="2127" w:type="dxa"/>
          </w:tcPr>
          <w:p w14:paraId="035C64A0" w14:textId="6A1135DC" w:rsidR="007E384A" w:rsidRPr="002D5AB0" w:rsidRDefault="007E384A" w:rsidP="002D5AB0">
            <w:pPr>
              <w:pStyle w:val="ab"/>
              <w:snapToGrid w:val="0"/>
              <w:spacing w:before="0" w:after="0"/>
              <w:contextualSpacing/>
              <w:jc w:val="both"/>
              <w:rPr>
                <w:color w:val="000000"/>
              </w:rPr>
            </w:pPr>
            <w:r w:rsidRPr="002D5AB0">
              <w:rPr>
                <w:color w:val="000000"/>
              </w:rPr>
              <w:t>Направления работы пресс-службы</w:t>
            </w:r>
            <w:r w:rsidR="00974754" w:rsidRPr="002D5AB0">
              <w:rPr>
                <w:color w:val="000000"/>
              </w:rPr>
              <w:t>.</w:t>
            </w:r>
          </w:p>
        </w:tc>
        <w:tc>
          <w:tcPr>
            <w:tcW w:w="708" w:type="dxa"/>
          </w:tcPr>
          <w:p w14:paraId="0A8D06D9" w14:textId="77777777" w:rsidR="007E384A" w:rsidRPr="002D5AB0" w:rsidRDefault="007637F4" w:rsidP="002D5AB0">
            <w:pPr>
              <w:jc w:val="center"/>
              <w:rPr>
                <w:color w:val="000000"/>
              </w:rPr>
            </w:pPr>
            <w:r w:rsidRPr="002D5AB0">
              <w:rPr>
                <w:color w:val="000000"/>
              </w:rPr>
              <w:t>12</w:t>
            </w:r>
          </w:p>
        </w:tc>
        <w:tc>
          <w:tcPr>
            <w:tcW w:w="1134" w:type="dxa"/>
          </w:tcPr>
          <w:p w14:paraId="5F4C7990" w14:textId="77777777" w:rsidR="007E384A" w:rsidRPr="002D5AB0" w:rsidRDefault="00E7057D" w:rsidP="002D5AB0">
            <w:pPr>
              <w:jc w:val="center"/>
              <w:rPr>
                <w:color w:val="000000"/>
              </w:rPr>
            </w:pPr>
            <w:r w:rsidRPr="002D5AB0">
              <w:rPr>
                <w:color w:val="000000"/>
              </w:rPr>
              <w:t>4</w:t>
            </w:r>
          </w:p>
        </w:tc>
        <w:tc>
          <w:tcPr>
            <w:tcW w:w="1134" w:type="dxa"/>
          </w:tcPr>
          <w:p w14:paraId="13E07523" w14:textId="5F866F4C" w:rsidR="007E384A" w:rsidRPr="002D5AB0" w:rsidRDefault="00D82E5C" w:rsidP="002D5AB0">
            <w:pPr>
              <w:jc w:val="center"/>
              <w:rPr>
                <w:color w:val="000000"/>
              </w:rPr>
            </w:pPr>
            <w:r w:rsidRPr="002D5AB0">
              <w:rPr>
                <w:color w:val="000000"/>
              </w:rPr>
              <w:t>2</w:t>
            </w:r>
          </w:p>
        </w:tc>
        <w:tc>
          <w:tcPr>
            <w:tcW w:w="1843" w:type="dxa"/>
          </w:tcPr>
          <w:p w14:paraId="24FA81CE" w14:textId="77777777" w:rsidR="007E384A" w:rsidRPr="002D5AB0" w:rsidRDefault="00E7057D" w:rsidP="002D5AB0">
            <w:pPr>
              <w:jc w:val="center"/>
              <w:rPr>
                <w:color w:val="000000"/>
              </w:rPr>
            </w:pPr>
            <w:r w:rsidRPr="002D5AB0">
              <w:rPr>
                <w:color w:val="000000"/>
              </w:rPr>
              <w:t>2</w:t>
            </w:r>
          </w:p>
        </w:tc>
        <w:tc>
          <w:tcPr>
            <w:tcW w:w="1276" w:type="dxa"/>
          </w:tcPr>
          <w:p w14:paraId="39527741" w14:textId="3F848850" w:rsidR="007E384A" w:rsidRPr="002D5AB0" w:rsidRDefault="005E57A2" w:rsidP="002D5AB0">
            <w:pPr>
              <w:jc w:val="center"/>
              <w:rPr>
                <w:color w:val="000000"/>
              </w:rPr>
            </w:pPr>
            <w:r w:rsidRPr="002D5AB0">
              <w:rPr>
                <w:color w:val="000000"/>
              </w:rPr>
              <w:t>8</w:t>
            </w:r>
          </w:p>
        </w:tc>
        <w:tc>
          <w:tcPr>
            <w:tcW w:w="1843" w:type="dxa"/>
          </w:tcPr>
          <w:p w14:paraId="2BB5D407" w14:textId="12D45D6D" w:rsidR="007E384A" w:rsidRPr="002D5AB0" w:rsidRDefault="0071664F" w:rsidP="002D5AB0">
            <w:pPr>
              <w:rPr>
                <w:highlight w:val="yellow"/>
              </w:rPr>
            </w:pPr>
            <w:r w:rsidRPr="002D5AB0">
              <w:t>Доклад, анализ кейсов, групповая дискуссия</w:t>
            </w:r>
          </w:p>
        </w:tc>
      </w:tr>
      <w:tr w:rsidR="007E384A" w:rsidRPr="002D5AB0" w14:paraId="162E9449" w14:textId="77777777" w:rsidTr="002D5AB0">
        <w:trPr>
          <w:trHeight w:val="603"/>
        </w:trPr>
        <w:tc>
          <w:tcPr>
            <w:tcW w:w="567" w:type="dxa"/>
          </w:tcPr>
          <w:p w14:paraId="38491DA8" w14:textId="77777777" w:rsidR="007E384A" w:rsidRPr="002D5AB0" w:rsidRDefault="007E384A" w:rsidP="002D5AB0">
            <w:pPr>
              <w:numPr>
                <w:ilvl w:val="0"/>
                <w:numId w:val="2"/>
              </w:numPr>
              <w:contextualSpacing/>
              <w:rPr>
                <w:color w:val="000000"/>
                <w:lang w:eastAsia="en-US"/>
              </w:rPr>
            </w:pPr>
          </w:p>
        </w:tc>
        <w:tc>
          <w:tcPr>
            <w:tcW w:w="2127" w:type="dxa"/>
          </w:tcPr>
          <w:p w14:paraId="68038C46" w14:textId="314C28DE" w:rsidR="007E384A" w:rsidRPr="002D5AB0" w:rsidRDefault="007E384A" w:rsidP="002D5AB0">
            <w:pPr>
              <w:pStyle w:val="ab"/>
              <w:snapToGrid w:val="0"/>
              <w:spacing w:before="0" w:after="0"/>
              <w:contextualSpacing/>
              <w:jc w:val="both"/>
              <w:rPr>
                <w:color w:val="000000"/>
              </w:rPr>
            </w:pPr>
            <w:r w:rsidRPr="002D5AB0">
              <w:rPr>
                <w:color w:val="000000"/>
              </w:rPr>
              <w:t>Освещение политической проблематики в СМИ</w:t>
            </w:r>
            <w:r w:rsidR="00974754" w:rsidRPr="002D5AB0">
              <w:rPr>
                <w:color w:val="000000"/>
              </w:rPr>
              <w:t>.</w:t>
            </w:r>
          </w:p>
        </w:tc>
        <w:tc>
          <w:tcPr>
            <w:tcW w:w="708" w:type="dxa"/>
          </w:tcPr>
          <w:p w14:paraId="6B2935E4" w14:textId="77777777" w:rsidR="007E384A" w:rsidRPr="002D5AB0" w:rsidRDefault="007637F4" w:rsidP="002D5AB0">
            <w:pPr>
              <w:jc w:val="center"/>
              <w:rPr>
                <w:color w:val="000000"/>
              </w:rPr>
            </w:pPr>
            <w:r w:rsidRPr="002D5AB0">
              <w:rPr>
                <w:color w:val="000000"/>
              </w:rPr>
              <w:t>14</w:t>
            </w:r>
          </w:p>
        </w:tc>
        <w:tc>
          <w:tcPr>
            <w:tcW w:w="1134" w:type="dxa"/>
          </w:tcPr>
          <w:p w14:paraId="27054B37" w14:textId="77777777" w:rsidR="007E384A" w:rsidRPr="002D5AB0" w:rsidRDefault="00E7057D" w:rsidP="002D5AB0">
            <w:pPr>
              <w:jc w:val="center"/>
              <w:rPr>
                <w:color w:val="000000"/>
              </w:rPr>
            </w:pPr>
            <w:r w:rsidRPr="002D5AB0">
              <w:rPr>
                <w:color w:val="000000"/>
              </w:rPr>
              <w:t>4</w:t>
            </w:r>
          </w:p>
        </w:tc>
        <w:tc>
          <w:tcPr>
            <w:tcW w:w="1134" w:type="dxa"/>
          </w:tcPr>
          <w:p w14:paraId="1123394D" w14:textId="1F0CCB59" w:rsidR="007E384A" w:rsidRPr="002D5AB0" w:rsidRDefault="00D82E5C" w:rsidP="002D5AB0">
            <w:pPr>
              <w:jc w:val="center"/>
              <w:rPr>
                <w:color w:val="000000"/>
              </w:rPr>
            </w:pPr>
            <w:r w:rsidRPr="002D5AB0">
              <w:rPr>
                <w:color w:val="000000"/>
              </w:rPr>
              <w:t>2</w:t>
            </w:r>
          </w:p>
        </w:tc>
        <w:tc>
          <w:tcPr>
            <w:tcW w:w="1843" w:type="dxa"/>
          </w:tcPr>
          <w:p w14:paraId="0F59FAEB" w14:textId="77777777" w:rsidR="007E384A" w:rsidRPr="002D5AB0" w:rsidRDefault="00E7057D" w:rsidP="002D5AB0">
            <w:pPr>
              <w:jc w:val="center"/>
              <w:rPr>
                <w:color w:val="000000"/>
              </w:rPr>
            </w:pPr>
            <w:r w:rsidRPr="002D5AB0">
              <w:rPr>
                <w:color w:val="000000"/>
              </w:rPr>
              <w:t>2</w:t>
            </w:r>
          </w:p>
        </w:tc>
        <w:tc>
          <w:tcPr>
            <w:tcW w:w="1276" w:type="dxa"/>
          </w:tcPr>
          <w:p w14:paraId="1B548DD0" w14:textId="5466FEF5" w:rsidR="007E384A" w:rsidRPr="002D5AB0" w:rsidRDefault="005E57A2" w:rsidP="002D5AB0">
            <w:pPr>
              <w:jc w:val="center"/>
            </w:pPr>
            <w:r w:rsidRPr="002D5AB0">
              <w:t>10</w:t>
            </w:r>
          </w:p>
        </w:tc>
        <w:tc>
          <w:tcPr>
            <w:tcW w:w="1843" w:type="dxa"/>
          </w:tcPr>
          <w:p w14:paraId="15D136C3" w14:textId="123AD4BB" w:rsidR="007E384A" w:rsidRPr="002D5AB0" w:rsidRDefault="0071664F" w:rsidP="002D5AB0">
            <w:pPr>
              <w:rPr>
                <w:highlight w:val="yellow"/>
              </w:rPr>
            </w:pPr>
            <w:r w:rsidRPr="002D5AB0">
              <w:t>Доклад, анализ кейсов, групповая дискуссия</w:t>
            </w:r>
          </w:p>
        </w:tc>
      </w:tr>
      <w:tr w:rsidR="007E384A" w:rsidRPr="002D5AB0" w14:paraId="00B08D2A" w14:textId="77777777" w:rsidTr="002D5AB0">
        <w:trPr>
          <w:trHeight w:val="603"/>
        </w:trPr>
        <w:tc>
          <w:tcPr>
            <w:tcW w:w="567" w:type="dxa"/>
          </w:tcPr>
          <w:p w14:paraId="13FB65E6" w14:textId="77777777" w:rsidR="007E384A" w:rsidRPr="002D5AB0" w:rsidRDefault="007E384A" w:rsidP="002D5AB0">
            <w:pPr>
              <w:numPr>
                <w:ilvl w:val="0"/>
                <w:numId w:val="2"/>
              </w:numPr>
              <w:contextualSpacing/>
              <w:rPr>
                <w:color w:val="000000"/>
                <w:lang w:eastAsia="en-US"/>
              </w:rPr>
            </w:pPr>
          </w:p>
        </w:tc>
        <w:tc>
          <w:tcPr>
            <w:tcW w:w="2127" w:type="dxa"/>
          </w:tcPr>
          <w:p w14:paraId="2E80F6EE" w14:textId="3BEBBA9D" w:rsidR="007E384A" w:rsidRPr="002D5AB0" w:rsidRDefault="007E384A" w:rsidP="002D5AB0">
            <w:pPr>
              <w:pStyle w:val="ab"/>
              <w:snapToGrid w:val="0"/>
              <w:spacing w:before="0" w:after="0"/>
              <w:contextualSpacing/>
              <w:jc w:val="both"/>
              <w:rPr>
                <w:color w:val="000000"/>
              </w:rPr>
            </w:pPr>
            <w:r w:rsidRPr="002D5AB0">
              <w:rPr>
                <w:color w:val="000000"/>
              </w:rPr>
              <w:t xml:space="preserve">Аналитическое направление деятельности пресс-службы и оценка </w:t>
            </w:r>
            <w:r w:rsidRPr="002D5AB0">
              <w:rPr>
                <w:color w:val="000000"/>
              </w:rPr>
              <w:lastRenderedPageBreak/>
              <w:t xml:space="preserve">эффективности </w:t>
            </w:r>
            <w:r w:rsidR="00E942F0" w:rsidRPr="002D5AB0">
              <w:rPr>
                <w:color w:val="000000"/>
              </w:rPr>
              <w:t>коммуникаций</w:t>
            </w:r>
            <w:r w:rsidRPr="002D5AB0">
              <w:rPr>
                <w:color w:val="000000"/>
              </w:rPr>
              <w:t>.</w:t>
            </w:r>
          </w:p>
        </w:tc>
        <w:tc>
          <w:tcPr>
            <w:tcW w:w="708" w:type="dxa"/>
          </w:tcPr>
          <w:p w14:paraId="248DE227" w14:textId="10BEAC15" w:rsidR="007E384A" w:rsidRPr="002D5AB0" w:rsidRDefault="007637F4" w:rsidP="002D5AB0">
            <w:pPr>
              <w:jc w:val="center"/>
              <w:rPr>
                <w:color w:val="000000"/>
              </w:rPr>
            </w:pPr>
            <w:r w:rsidRPr="002D5AB0">
              <w:rPr>
                <w:color w:val="000000"/>
              </w:rPr>
              <w:lastRenderedPageBreak/>
              <w:t>2</w:t>
            </w:r>
            <w:r w:rsidR="00E1311E" w:rsidRPr="002D5AB0">
              <w:rPr>
                <w:color w:val="000000"/>
              </w:rPr>
              <w:t>6</w:t>
            </w:r>
          </w:p>
        </w:tc>
        <w:tc>
          <w:tcPr>
            <w:tcW w:w="1134" w:type="dxa"/>
          </w:tcPr>
          <w:p w14:paraId="7229B5E7" w14:textId="357EA91A" w:rsidR="007E384A" w:rsidRPr="002D5AB0" w:rsidRDefault="00D82E5C" w:rsidP="002D5AB0">
            <w:pPr>
              <w:jc w:val="center"/>
              <w:rPr>
                <w:color w:val="000000"/>
              </w:rPr>
            </w:pPr>
            <w:r w:rsidRPr="002D5AB0">
              <w:rPr>
                <w:color w:val="000000"/>
              </w:rPr>
              <w:t>14</w:t>
            </w:r>
          </w:p>
        </w:tc>
        <w:tc>
          <w:tcPr>
            <w:tcW w:w="1134" w:type="dxa"/>
          </w:tcPr>
          <w:p w14:paraId="4534408D" w14:textId="2D005FDE" w:rsidR="007E384A" w:rsidRPr="002D5AB0" w:rsidRDefault="00D82E5C" w:rsidP="002D5AB0">
            <w:pPr>
              <w:jc w:val="center"/>
              <w:rPr>
                <w:color w:val="000000"/>
              </w:rPr>
            </w:pPr>
            <w:r w:rsidRPr="002D5AB0">
              <w:rPr>
                <w:color w:val="000000"/>
              </w:rPr>
              <w:t>6</w:t>
            </w:r>
          </w:p>
        </w:tc>
        <w:tc>
          <w:tcPr>
            <w:tcW w:w="1843" w:type="dxa"/>
          </w:tcPr>
          <w:p w14:paraId="009D2EC7" w14:textId="4B8EFA73" w:rsidR="007E384A" w:rsidRPr="002D5AB0" w:rsidRDefault="00D82E5C" w:rsidP="002D5AB0">
            <w:pPr>
              <w:jc w:val="center"/>
              <w:rPr>
                <w:color w:val="000000"/>
              </w:rPr>
            </w:pPr>
            <w:r w:rsidRPr="002D5AB0">
              <w:rPr>
                <w:color w:val="000000"/>
              </w:rPr>
              <w:t>8</w:t>
            </w:r>
          </w:p>
        </w:tc>
        <w:tc>
          <w:tcPr>
            <w:tcW w:w="1276" w:type="dxa"/>
          </w:tcPr>
          <w:p w14:paraId="29183BB2" w14:textId="66598419" w:rsidR="007E384A" w:rsidRPr="002D5AB0" w:rsidRDefault="005E57A2" w:rsidP="002D5AB0">
            <w:pPr>
              <w:jc w:val="center"/>
              <w:rPr>
                <w:color w:val="000000"/>
              </w:rPr>
            </w:pPr>
            <w:r w:rsidRPr="002D5AB0">
              <w:rPr>
                <w:color w:val="000000"/>
              </w:rPr>
              <w:t>1</w:t>
            </w:r>
            <w:r w:rsidR="00D82E5C" w:rsidRPr="002D5AB0">
              <w:rPr>
                <w:color w:val="000000"/>
              </w:rPr>
              <w:t>2</w:t>
            </w:r>
          </w:p>
        </w:tc>
        <w:tc>
          <w:tcPr>
            <w:tcW w:w="1843" w:type="dxa"/>
          </w:tcPr>
          <w:p w14:paraId="21B6E65F" w14:textId="469F4E06" w:rsidR="007E384A" w:rsidRPr="002D5AB0" w:rsidRDefault="0071664F" w:rsidP="002D5AB0">
            <w:pPr>
              <w:rPr>
                <w:highlight w:val="yellow"/>
              </w:rPr>
            </w:pPr>
            <w:r w:rsidRPr="002D5AB0">
              <w:t>Доклад, анализ кейсов, групповая дискуссия</w:t>
            </w:r>
          </w:p>
        </w:tc>
      </w:tr>
      <w:tr w:rsidR="007E384A" w:rsidRPr="002D5AB0" w14:paraId="76078743" w14:textId="77777777" w:rsidTr="002D5AB0">
        <w:trPr>
          <w:trHeight w:val="603"/>
        </w:trPr>
        <w:tc>
          <w:tcPr>
            <w:tcW w:w="567" w:type="dxa"/>
          </w:tcPr>
          <w:p w14:paraId="10243A66" w14:textId="77777777" w:rsidR="007E384A" w:rsidRPr="002D5AB0" w:rsidRDefault="007E384A" w:rsidP="002D5AB0">
            <w:pPr>
              <w:numPr>
                <w:ilvl w:val="0"/>
                <w:numId w:val="2"/>
              </w:numPr>
              <w:contextualSpacing/>
              <w:rPr>
                <w:color w:val="000000"/>
                <w:lang w:eastAsia="en-US"/>
              </w:rPr>
            </w:pPr>
          </w:p>
        </w:tc>
        <w:tc>
          <w:tcPr>
            <w:tcW w:w="2127" w:type="dxa"/>
          </w:tcPr>
          <w:p w14:paraId="58E10461" w14:textId="160A44BA" w:rsidR="007E384A" w:rsidRPr="002D5AB0" w:rsidRDefault="007E384A" w:rsidP="002D5AB0">
            <w:pPr>
              <w:pStyle w:val="ab"/>
              <w:snapToGrid w:val="0"/>
              <w:spacing w:before="0" w:after="0"/>
              <w:contextualSpacing/>
              <w:jc w:val="both"/>
              <w:rPr>
                <w:color w:val="000000"/>
              </w:rPr>
            </w:pPr>
            <w:r w:rsidRPr="002D5AB0">
              <w:rPr>
                <w:color w:val="000000"/>
              </w:rPr>
              <w:t>Коммуникационная стратегия</w:t>
            </w:r>
            <w:r w:rsidR="00974754" w:rsidRPr="002D5AB0">
              <w:rPr>
                <w:color w:val="000000"/>
              </w:rPr>
              <w:t>.</w:t>
            </w:r>
          </w:p>
        </w:tc>
        <w:tc>
          <w:tcPr>
            <w:tcW w:w="708" w:type="dxa"/>
          </w:tcPr>
          <w:p w14:paraId="4B71D61A" w14:textId="77777777" w:rsidR="007E384A" w:rsidRPr="002D5AB0" w:rsidRDefault="007637F4" w:rsidP="002D5AB0">
            <w:pPr>
              <w:jc w:val="center"/>
              <w:rPr>
                <w:color w:val="000000"/>
              </w:rPr>
            </w:pPr>
            <w:r w:rsidRPr="002D5AB0">
              <w:rPr>
                <w:color w:val="000000"/>
              </w:rPr>
              <w:t>14</w:t>
            </w:r>
          </w:p>
        </w:tc>
        <w:tc>
          <w:tcPr>
            <w:tcW w:w="1134" w:type="dxa"/>
          </w:tcPr>
          <w:p w14:paraId="692F8D9E" w14:textId="54F5F635" w:rsidR="007E384A" w:rsidRPr="002D5AB0" w:rsidRDefault="00D82E5C" w:rsidP="002D5AB0">
            <w:pPr>
              <w:jc w:val="center"/>
              <w:rPr>
                <w:color w:val="000000"/>
              </w:rPr>
            </w:pPr>
            <w:r w:rsidRPr="002D5AB0">
              <w:rPr>
                <w:color w:val="000000"/>
              </w:rPr>
              <w:t>6</w:t>
            </w:r>
          </w:p>
        </w:tc>
        <w:tc>
          <w:tcPr>
            <w:tcW w:w="1134" w:type="dxa"/>
          </w:tcPr>
          <w:p w14:paraId="6058CEFF" w14:textId="3196D203" w:rsidR="007E384A" w:rsidRPr="002D5AB0" w:rsidRDefault="00D82E5C" w:rsidP="002D5AB0">
            <w:pPr>
              <w:jc w:val="center"/>
              <w:rPr>
                <w:color w:val="000000"/>
              </w:rPr>
            </w:pPr>
            <w:r w:rsidRPr="002D5AB0">
              <w:rPr>
                <w:color w:val="000000"/>
              </w:rPr>
              <w:t>2</w:t>
            </w:r>
          </w:p>
        </w:tc>
        <w:tc>
          <w:tcPr>
            <w:tcW w:w="1843" w:type="dxa"/>
          </w:tcPr>
          <w:p w14:paraId="4A09FC5B" w14:textId="02038493" w:rsidR="007E384A" w:rsidRPr="002D5AB0" w:rsidRDefault="00D82E5C" w:rsidP="002D5AB0">
            <w:pPr>
              <w:jc w:val="center"/>
              <w:rPr>
                <w:color w:val="000000"/>
              </w:rPr>
            </w:pPr>
            <w:r w:rsidRPr="002D5AB0">
              <w:rPr>
                <w:color w:val="000000"/>
              </w:rPr>
              <w:t>4</w:t>
            </w:r>
          </w:p>
        </w:tc>
        <w:tc>
          <w:tcPr>
            <w:tcW w:w="1276" w:type="dxa"/>
          </w:tcPr>
          <w:p w14:paraId="7C23023A" w14:textId="4FF7D3DC" w:rsidR="007E384A" w:rsidRPr="002D5AB0" w:rsidRDefault="005E57A2" w:rsidP="002D5AB0">
            <w:pPr>
              <w:jc w:val="center"/>
              <w:rPr>
                <w:color w:val="000000"/>
              </w:rPr>
            </w:pPr>
            <w:r w:rsidRPr="002D5AB0">
              <w:rPr>
                <w:color w:val="000000"/>
              </w:rPr>
              <w:t>8</w:t>
            </w:r>
          </w:p>
        </w:tc>
        <w:tc>
          <w:tcPr>
            <w:tcW w:w="1843" w:type="dxa"/>
          </w:tcPr>
          <w:p w14:paraId="66195CBC" w14:textId="0F106113" w:rsidR="007E384A" w:rsidRPr="002D5AB0" w:rsidRDefault="0071664F" w:rsidP="002D5AB0">
            <w:pPr>
              <w:rPr>
                <w:highlight w:val="yellow"/>
              </w:rPr>
            </w:pPr>
            <w:r w:rsidRPr="002D5AB0">
              <w:t>Доклад, анализ кейсов, групповая дискуссия</w:t>
            </w:r>
          </w:p>
        </w:tc>
      </w:tr>
      <w:tr w:rsidR="007E384A" w:rsidRPr="002D5AB0" w14:paraId="086615D6" w14:textId="77777777" w:rsidTr="002D5AB0">
        <w:trPr>
          <w:trHeight w:val="603"/>
        </w:trPr>
        <w:tc>
          <w:tcPr>
            <w:tcW w:w="567" w:type="dxa"/>
          </w:tcPr>
          <w:p w14:paraId="19DD15EB" w14:textId="77777777" w:rsidR="007E384A" w:rsidRPr="002D5AB0" w:rsidRDefault="007E384A" w:rsidP="002D5AB0">
            <w:pPr>
              <w:numPr>
                <w:ilvl w:val="0"/>
                <w:numId w:val="2"/>
              </w:numPr>
              <w:contextualSpacing/>
              <w:rPr>
                <w:color w:val="000000"/>
                <w:lang w:eastAsia="en-US"/>
              </w:rPr>
            </w:pPr>
          </w:p>
        </w:tc>
        <w:tc>
          <w:tcPr>
            <w:tcW w:w="2127" w:type="dxa"/>
          </w:tcPr>
          <w:p w14:paraId="519EA685" w14:textId="22FB5D3A" w:rsidR="007E384A" w:rsidRPr="002D5AB0" w:rsidRDefault="007E384A" w:rsidP="002D5AB0">
            <w:pPr>
              <w:pStyle w:val="ab"/>
              <w:snapToGrid w:val="0"/>
              <w:spacing w:before="0" w:after="0"/>
              <w:contextualSpacing/>
              <w:jc w:val="both"/>
              <w:rPr>
                <w:color w:val="000000"/>
              </w:rPr>
            </w:pPr>
            <w:r w:rsidRPr="002D5AB0">
              <w:rPr>
                <w:color w:val="000000"/>
              </w:rPr>
              <w:t>Функции пресс-службы: создание и дистрибуция контента</w:t>
            </w:r>
            <w:r w:rsidR="00974754" w:rsidRPr="002D5AB0">
              <w:rPr>
                <w:color w:val="000000"/>
              </w:rPr>
              <w:t>.</w:t>
            </w:r>
          </w:p>
        </w:tc>
        <w:tc>
          <w:tcPr>
            <w:tcW w:w="708" w:type="dxa"/>
          </w:tcPr>
          <w:p w14:paraId="4E672777" w14:textId="77777777" w:rsidR="007E384A" w:rsidRPr="002D5AB0" w:rsidRDefault="007637F4" w:rsidP="002D5AB0">
            <w:pPr>
              <w:jc w:val="center"/>
              <w:rPr>
                <w:color w:val="000000"/>
              </w:rPr>
            </w:pPr>
            <w:r w:rsidRPr="002D5AB0">
              <w:rPr>
                <w:color w:val="000000"/>
              </w:rPr>
              <w:t>28</w:t>
            </w:r>
          </w:p>
        </w:tc>
        <w:tc>
          <w:tcPr>
            <w:tcW w:w="1134" w:type="dxa"/>
          </w:tcPr>
          <w:p w14:paraId="6661D054" w14:textId="144A7394" w:rsidR="007E384A" w:rsidRPr="002D5AB0" w:rsidRDefault="00D82E5C" w:rsidP="002D5AB0">
            <w:pPr>
              <w:jc w:val="center"/>
              <w:rPr>
                <w:color w:val="000000"/>
              </w:rPr>
            </w:pPr>
            <w:r w:rsidRPr="002D5AB0">
              <w:rPr>
                <w:color w:val="000000"/>
              </w:rPr>
              <w:t>12</w:t>
            </w:r>
          </w:p>
        </w:tc>
        <w:tc>
          <w:tcPr>
            <w:tcW w:w="1134" w:type="dxa"/>
          </w:tcPr>
          <w:p w14:paraId="51820706" w14:textId="47421E51" w:rsidR="007E384A" w:rsidRPr="002D5AB0" w:rsidRDefault="00D973CE" w:rsidP="002D5AB0">
            <w:pPr>
              <w:jc w:val="center"/>
              <w:rPr>
                <w:color w:val="000000"/>
              </w:rPr>
            </w:pPr>
            <w:r w:rsidRPr="002D5AB0">
              <w:rPr>
                <w:color w:val="000000"/>
              </w:rPr>
              <w:t>8</w:t>
            </w:r>
          </w:p>
        </w:tc>
        <w:tc>
          <w:tcPr>
            <w:tcW w:w="1843" w:type="dxa"/>
          </w:tcPr>
          <w:p w14:paraId="04544939" w14:textId="13735210" w:rsidR="007E384A" w:rsidRPr="002D5AB0" w:rsidRDefault="00D973CE" w:rsidP="002D5AB0">
            <w:pPr>
              <w:jc w:val="center"/>
              <w:rPr>
                <w:color w:val="000000"/>
              </w:rPr>
            </w:pPr>
            <w:r w:rsidRPr="002D5AB0">
              <w:rPr>
                <w:color w:val="000000"/>
              </w:rPr>
              <w:t>4</w:t>
            </w:r>
          </w:p>
        </w:tc>
        <w:tc>
          <w:tcPr>
            <w:tcW w:w="1276" w:type="dxa"/>
          </w:tcPr>
          <w:p w14:paraId="3089D398" w14:textId="6CAC61F1" w:rsidR="007E384A" w:rsidRPr="002D5AB0" w:rsidRDefault="005E57A2" w:rsidP="002D5AB0">
            <w:pPr>
              <w:jc w:val="center"/>
              <w:rPr>
                <w:color w:val="000000"/>
              </w:rPr>
            </w:pPr>
            <w:r w:rsidRPr="002D5AB0">
              <w:rPr>
                <w:color w:val="000000"/>
              </w:rPr>
              <w:t>1</w:t>
            </w:r>
            <w:r w:rsidR="00D82E5C" w:rsidRPr="002D5AB0">
              <w:rPr>
                <w:color w:val="000000"/>
              </w:rPr>
              <w:t>6</w:t>
            </w:r>
          </w:p>
        </w:tc>
        <w:tc>
          <w:tcPr>
            <w:tcW w:w="1843" w:type="dxa"/>
          </w:tcPr>
          <w:p w14:paraId="3287376D" w14:textId="39B89635" w:rsidR="007E384A" w:rsidRPr="002D5AB0" w:rsidRDefault="0071664F" w:rsidP="002D5AB0">
            <w:pPr>
              <w:rPr>
                <w:highlight w:val="yellow"/>
              </w:rPr>
            </w:pPr>
            <w:r w:rsidRPr="002D5AB0">
              <w:t>Доклад, анализ кейсов, групповая дискуссия</w:t>
            </w:r>
          </w:p>
        </w:tc>
      </w:tr>
      <w:tr w:rsidR="007E384A" w:rsidRPr="002D5AB0" w14:paraId="1E85ADCB" w14:textId="77777777" w:rsidTr="002D5AB0">
        <w:trPr>
          <w:trHeight w:val="603"/>
        </w:trPr>
        <w:tc>
          <w:tcPr>
            <w:tcW w:w="567" w:type="dxa"/>
          </w:tcPr>
          <w:p w14:paraId="4F605FEC" w14:textId="77777777" w:rsidR="007E384A" w:rsidRPr="002D5AB0" w:rsidRDefault="007E384A" w:rsidP="002D5AB0">
            <w:pPr>
              <w:numPr>
                <w:ilvl w:val="0"/>
                <w:numId w:val="2"/>
              </w:numPr>
              <w:contextualSpacing/>
              <w:rPr>
                <w:color w:val="000000"/>
                <w:lang w:eastAsia="en-US"/>
              </w:rPr>
            </w:pPr>
          </w:p>
        </w:tc>
        <w:tc>
          <w:tcPr>
            <w:tcW w:w="2127" w:type="dxa"/>
          </w:tcPr>
          <w:p w14:paraId="7E08A9A8" w14:textId="0DAC48CE" w:rsidR="007E384A" w:rsidRPr="002D5AB0" w:rsidRDefault="00E942F0" w:rsidP="002D5AB0">
            <w:pPr>
              <w:pStyle w:val="ab"/>
              <w:snapToGrid w:val="0"/>
              <w:spacing w:before="0" w:after="0"/>
              <w:contextualSpacing/>
              <w:jc w:val="both"/>
              <w:rPr>
                <w:color w:val="000000"/>
              </w:rPr>
            </w:pPr>
            <w:r w:rsidRPr="002D5AB0">
              <w:rPr>
                <w:color w:val="000000"/>
              </w:rPr>
              <w:t>Продакт плейсмент</w:t>
            </w:r>
            <w:r w:rsidR="007E384A" w:rsidRPr="002D5AB0">
              <w:rPr>
                <w:color w:val="000000"/>
              </w:rPr>
              <w:t xml:space="preserve"> в искусстве и </w:t>
            </w:r>
            <w:r w:rsidRPr="002D5AB0">
              <w:rPr>
                <w:color w:val="000000"/>
              </w:rPr>
              <w:t>диджитал</w:t>
            </w:r>
            <w:r w:rsidR="007E384A" w:rsidRPr="002D5AB0">
              <w:rPr>
                <w:color w:val="000000"/>
              </w:rPr>
              <w:t xml:space="preserve">. </w:t>
            </w:r>
          </w:p>
        </w:tc>
        <w:tc>
          <w:tcPr>
            <w:tcW w:w="708" w:type="dxa"/>
          </w:tcPr>
          <w:p w14:paraId="2D619F6C" w14:textId="77777777" w:rsidR="007E384A" w:rsidRPr="002D5AB0" w:rsidRDefault="007637F4" w:rsidP="002D5AB0">
            <w:pPr>
              <w:jc w:val="center"/>
              <w:rPr>
                <w:color w:val="000000"/>
              </w:rPr>
            </w:pPr>
            <w:r w:rsidRPr="002D5AB0">
              <w:rPr>
                <w:color w:val="000000"/>
              </w:rPr>
              <w:t>14</w:t>
            </w:r>
          </w:p>
        </w:tc>
        <w:tc>
          <w:tcPr>
            <w:tcW w:w="1134" w:type="dxa"/>
          </w:tcPr>
          <w:p w14:paraId="152DCE53" w14:textId="719BEEF3" w:rsidR="007E384A" w:rsidRPr="002D5AB0" w:rsidRDefault="00D82E5C" w:rsidP="002D5AB0">
            <w:pPr>
              <w:jc w:val="center"/>
              <w:rPr>
                <w:color w:val="000000"/>
              </w:rPr>
            </w:pPr>
            <w:r w:rsidRPr="002D5AB0">
              <w:rPr>
                <w:color w:val="000000"/>
              </w:rPr>
              <w:t>6</w:t>
            </w:r>
          </w:p>
        </w:tc>
        <w:tc>
          <w:tcPr>
            <w:tcW w:w="1134" w:type="dxa"/>
          </w:tcPr>
          <w:p w14:paraId="195102B2" w14:textId="33F2F774" w:rsidR="007E384A" w:rsidRPr="002D5AB0" w:rsidRDefault="00D82E5C" w:rsidP="002D5AB0">
            <w:pPr>
              <w:jc w:val="center"/>
              <w:rPr>
                <w:color w:val="000000"/>
              </w:rPr>
            </w:pPr>
            <w:r w:rsidRPr="002D5AB0">
              <w:rPr>
                <w:color w:val="000000"/>
              </w:rPr>
              <w:t>2</w:t>
            </w:r>
          </w:p>
        </w:tc>
        <w:tc>
          <w:tcPr>
            <w:tcW w:w="1843" w:type="dxa"/>
          </w:tcPr>
          <w:p w14:paraId="53E13783" w14:textId="77777777" w:rsidR="007E384A" w:rsidRPr="002D5AB0" w:rsidRDefault="00A81257" w:rsidP="002D5AB0">
            <w:pPr>
              <w:jc w:val="center"/>
              <w:rPr>
                <w:color w:val="000000"/>
              </w:rPr>
            </w:pPr>
            <w:r w:rsidRPr="002D5AB0">
              <w:rPr>
                <w:color w:val="000000"/>
              </w:rPr>
              <w:t>4</w:t>
            </w:r>
          </w:p>
        </w:tc>
        <w:tc>
          <w:tcPr>
            <w:tcW w:w="1276" w:type="dxa"/>
          </w:tcPr>
          <w:p w14:paraId="021B760F" w14:textId="1EBCDA8A" w:rsidR="007E384A" w:rsidRPr="002D5AB0" w:rsidRDefault="005E57A2" w:rsidP="002D5AB0">
            <w:pPr>
              <w:jc w:val="center"/>
              <w:rPr>
                <w:color w:val="000000"/>
              </w:rPr>
            </w:pPr>
            <w:r w:rsidRPr="002D5AB0">
              <w:rPr>
                <w:color w:val="000000"/>
              </w:rPr>
              <w:t>8</w:t>
            </w:r>
          </w:p>
        </w:tc>
        <w:tc>
          <w:tcPr>
            <w:tcW w:w="1843" w:type="dxa"/>
          </w:tcPr>
          <w:p w14:paraId="728CCC47" w14:textId="7150B055" w:rsidR="007E384A" w:rsidRPr="002D5AB0" w:rsidRDefault="0071664F" w:rsidP="002D5AB0">
            <w:pPr>
              <w:rPr>
                <w:highlight w:val="yellow"/>
              </w:rPr>
            </w:pPr>
            <w:r w:rsidRPr="002D5AB0">
              <w:t>Доклад, анализ кейсов, групповая дискуссия</w:t>
            </w:r>
          </w:p>
        </w:tc>
      </w:tr>
      <w:tr w:rsidR="007E384A" w:rsidRPr="002D5AB0" w14:paraId="5F39F8E8" w14:textId="77777777" w:rsidTr="002D5AB0">
        <w:trPr>
          <w:trHeight w:val="603"/>
        </w:trPr>
        <w:tc>
          <w:tcPr>
            <w:tcW w:w="567" w:type="dxa"/>
          </w:tcPr>
          <w:p w14:paraId="096901D1" w14:textId="77777777" w:rsidR="007E384A" w:rsidRPr="002D5AB0" w:rsidRDefault="007E384A" w:rsidP="002D5AB0">
            <w:pPr>
              <w:numPr>
                <w:ilvl w:val="0"/>
                <w:numId w:val="2"/>
              </w:numPr>
              <w:contextualSpacing/>
              <w:rPr>
                <w:color w:val="000000"/>
                <w:lang w:eastAsia="en-US"/>
              </w:rPr>
            </w:pPr>
          </w:p>
        </w:tc>
        <w:tc>
          <w:tcPr>
            <w:tcW w:w="2127" w:type="dxa"/>
          </w:tcPr>
          <w:p w14:paraId="7049B6AA" w14:textId="656A4219" w:rsidR="007E384A" w:rsidRPr="002D5AB0" w:rsidRDefault="007E384A" w:rsidP="002D5AB0">
            <w:pPr>
              <w:pStyle w:val="ab"/>
              <w:snapToGrid w:val="0"/>
              <w:spacing w:before="0" w:after="0"/>
              <w:contextualSpacing/>
              <w:jc w:val="both"/>
              <w:rPr>
                <w:color w:val="000000"/>
              </w:rPr>
            </w:pPr>
            <w:r w:rsidRPr="002D5AB0">
              <w:rPr>
                <w:color w:val="000000"/>
              </w:rPr>
              <w:t>Це</w:t>
            </w:r>
            <w:r w:rsidR="0073168C" w:rsidRPr="002D5AB0">
              <w:rPr>
                <w:color w:val="000000"/>
              </w:rPr>
              <w:t>н</w:t>
            </w:r>
            <w:r w:rsidRPr="002D5AB0">
              <w:rPr>
                <w:color w:val="000000"/>
              </w:rPr>
              <w:t>зура и законодательное ограничение свободы слова.</w:t>
            </w:r>
          </w:p>
        </w:tc>
        <w:tc>
          <w:tcPr>
            <w:tcW w:w="708" w:type="dxa"/>
          </w:tcPr>
          <w:p w14:paraId="56F19377" w14:textId="77777777" w:rsidR="007E384A" w:rsidRPr="002D5AB0" w:rsidRDefault="007637F4" w:rsidP="002D5AB0">
            <w:pPr>
              <w:jc w:val="center"/>
              <w:rPr>
                <w:color w:val="000000"/>
              </w:rPr>
            </w:pPr>
            <w:r w:rsidRPr="002D5AB0">
              <w:rPr>
                <w:color w:val="000000"/>
              </w:rPr>
              <w:t>14</w:t>
            </w:r>
          </w:p>
        </w:tc>
        <w:tc>
          <w:tcPr>
            <w:tcW w:w="1134" w:type="dxa"/>
          </w:tcPr>
          <w:p w14:paraId="0CB311E1" w14:textId="77777777" w:rsidR="007E384A" w:rsidRPr="002D5AB0" w:rsidRDefault="00E7057D" w:rsidP="002D5AB0">
            <w:pPr>
              <w:jc w:val="center"/>
              <w:rPr>
                <w:color w:val="000000"/>
              </w:rPr>
            </w:pPr>
            <w:r w:rsidRPr="002D5AB0">
              <w:rPr>
                <w:color w:val="000000"/>
              </w:rPr>
              <w:t>4</w:t>
            </w:r>
          </w:p>
        </w:tc>
        <w:tc>
          <w:tcPr>
            <w:tcW w:w="1134" w:type="dxa"/>
          </w:tcPr>
          <w:p w14:paraId="4CC18974" w14:textId="60FB5BCD" w:rsidR="007E384A" w:rsidRPr="002D5AB0" w:rsidRDefault="00D82E5C" w:rsidP="002D5AB0">
            <w:pPr>
              <w:jc w:val="center"/>
              <w:rPr>
                <w:color w:val="000000"/>
              </w:rPr>
            </w:pPr>
            <w:r w:rsidRPr="002D5AB0">
              <w:rPr>
                <w:color w:val="000000"/>
              </w:rPr>
              <w:t>2</w:t>
            </w:r>
          </w:p>
        </w:tc>
        <w:tc>
          <w:tcPr>
            <w:tcW w:w="1843" w:type="dxa"/>
          </w:tcPr>
          <w:p w14:paraId="37C30121" w14:textId="77777777" w:rsidR="007E384A" w:rsidRPr="002D5AB0" w:rsidRDefault="00E7057D" w:rsidP="002D5AB0">
            <w:pPr>
              <w:jc w:val="center"/>
              <w:rPr>
                <w:color w:val="000000"/>
              </w:rPr>
            </w:pPr>
            <w:r w:rsidRPr="002D5AB0">
              <w:rPr>
                <w:color w:val="000000"/>
              </w:rPr>
              <w:t>2</w:t>
            </w:r>
          </w:p>
        </w:tc>
        <w:tc>
          <w:tcPr>
            <w:tcW w:w="1276" w:type="dxa"/>
          </w:tcPr>
          <w:p w14:paraId="4F0F2E99" w14:textId="4CFA68E2" w:rsidR="007E384A" w:rsidRPr="002D5AB0" w:rsidRDefault="00D82E5C" w:rsidP="002D5AB0">
            <w:pPr>
              <w:jc w:val="center"/>
              <w:rPr>
                <w:color w:val="000000"/>
              </w:rPr>
            </w:pPr>
            <w:r w:rsidRPr="002D5AB0">
              <w:rPr>
                <w:color w:val="000000"/>
              </w:rPr>
              <w:t>10</w:t>
            </w:r>
          </w:p>
        </w:tc>
        <w:tc>
          <w:tcPr>
            <w:tcW w:w="1843" w:type="dxa"/>
          </w:tcPr>
          <w:p w14:paraId="147B74BB" w14:textId="023E9A0E" w:rsidR="007E384A" w:rsidRPr="002D5AB0" w:rsidRDefault="0071664F" w:rsidP="002D5AB0">
            <w:pPr>
              <w:rPr>
                <w:highlight w:val="yellow"/>
              </w:rPr>
            </w:pPr>
            <w:r w:rsidRPr="002D5AB0">
              <w:t>Доклад, анализ кейсов, групповая дискуссия</w:t>
            </w:r>
          </w:p>
        </w:tc>
      </w:tr>
      <w:tr w:rsidR="007E384A" w:rsidRPr="002D5AB0" w14:paraId="6432EB6B" w14:textId="77777777" w:rsidTr="002D5AB0">
        <w:trPr>
          <w:trHeight w:val="603"/>
        </w:trPr>
        <w:tc>
          <w:tcPr>
            <w:tcW w:w="567" w:type="dxa"/>
          </w:tcPr>
          <w:p w14:paraId="4E0EC75A" w14:textId="77777777" w:rsidR="007E384A" w:rsidRPr="002D5AB0" w:rsidRDefault="007E384A" w:rsidP="002D5AB0">
            <w:pPr>
              <w:numPr>
                <w:ilvl w:val="0"/>
                <w:numId w:val="2"/>
              </w:numPr>
              <w:contextualSpacing/>
              <w:rPr>
                <w:color w:val="000000"/>
                <w:lang w:eastAsia="en-US"/>
              </w:rPr>
            </w:pPr>
          </w:p>
        </w:tc>
        <w:tc>
          <w:tcPr>
            <w:tcW w:w="2127" w:type="dxa"/>
          </w:tcPr>
          <w:p w14:paraId="2802B731" w14:textId="203442C1" w:rsidR="007E384A" w:rsidRPr="002D5AB0" w:rsidRDefault="007E384A" w:rsidP="002D5AB0">
            <w:pPr>
              <w:pStyle w:val="ab"/>
              <w:snapToGrid w:val="0"/>
              <w:spacing w:before="0" w:after="0"/>
              <w:contextualSpacing/>
              <w:jc w:val="both"/>
              <w:rPr>
                <w:color w:val="000000"/>
              </w:rPr>
            </w:pPr>
            <w:r w:rsidRPr="002D5AB0">
              <w:rPr>
                <w:color w:val="000000"/>
              </w:rPr>
              <w:t>Цифровизация современных средств коммуникации: реальность и перспективы</w:t>
            </w:r>
            <w:r w:rsidR="00974754" w:rsidRPr="002D5AB0">
              <w:rPr>
                <w:color w:val="000000"/>
              </w:rPr>
              <w:t>.</w:t>
            </w:r>
          </w:p>
        </w:tc>
        <w:tc>
          <w:tcPr>
            <w:tcW w:w="708" w:type="dxa"/>
          </w:tcPr>
          <w:p w14:paraId="0B3A9112" w14:textId="77777777" w:rsidR="007E384A" w:rsidRPr="002D5AB0" w:rsidRDefault="007637F4" w:rsidP="002D5AB0">
            <w:pPr>
              <w:jc w:val="center"/>
              <w:rPr>
                <w:color w:val="000000"/>
              </w:rPr>
            </w:pPr>
            <w:r w:rsidRPr="002D5AB0">
              <w:rPr>
                <w:color w:val="000000"/>
              </w:rPr>
              <w:t>20</w:t>
            </w:r>
          </w:p>
        </w:tc>
        <w:tc>
          <w:tcPr>
            <w:tcW w:w="1134" w:type="dxa"/>
          </w:tcPr>
          <w:p w14:paraId="60DC10D7" w14:textId="3A46C6B8" w:rsidR="007E384A" w:rsidRPr="002D5AB0" w:rsidRDefault="00D973CE" w:rsidP="002D5AB0">
            <w:pPr>
              <w:jc w:val="center"/>
              <w:rPr>
                <w:color w:val="000000"/>
              </w:rPr>
            </w:pPr>
            <w:r w:rsidRPr="002D5AB0">
              <w:rPr>
                <w:color w:val="000000"/>
              </w:rPr>
              <w:t>10</w:t>
            </w:r>
          </w:p>
        </w:tc>
        <w:tc>
          <w:tcPr>
            <w:tcW w:w="1134" w:type="dxa"/>
          </w:tcPr>
          <w:p w14:paraId="757EF5DF" w14:textId="4FF90028" w:rsidR="007E384A" w:rsidRPr="002D5AB0" w:rsidRDefault="00D973CE" w:rsidP="002D5AB0">
            <w:pPr>
              <w:jc w:val="center"/>
              <w:rPr>
                <w:color w:val="000000"/>
              </w:rPr>
            </w:pPr>
            <w:r w:rsidRPr="002D5AB0">
              <w:rPr>
                <w:color w:val="000000"/>
              </w:rPr>
              <w:t>6</w:t>
            </w:r>
          </w:p>
        </w:tc>
        <w:tc>
          <w:tcPr>
            <w:tcW w:w="1843" w:type="dxa"/>
          </w:tcPr>
          <w:p w14:paraId="22AB7030" w14:textId="5CC0E377" w:rsidR="007E384A" w:rsidRPr="002D5AB0" w:rsidRDefault="00D973CE" w:rsidP="002D5AB0">
            <w:pPr>
              <w:jc w:val="center"/>
              <w:rPr>
                <w:color w:val="000000"/>
              </w:rPr>
            </w:pPr>
            <w:r w:rsidRPr="002D5AB0">
              <w:rPr>
                <w:color w:val="000000"/>
              </w:rPr>
              <w:t>4</w:t>
            </w:r>
          </w:p>
        </w:tc>
        <w:tc>
          <w:tcPr>
            <w:tcW w:w="1276" w:type="dxa"/>
          </w:tcPr>
          <w:p w14:paraId="25FBA4CD" w14:textId="5DA70265" w:rsidR="007E384A" w:rsidRPr="002D5AB0" w:rsidRDefault="005E57A2" w:rsidP="002D5AB0">
            <w:pPr>
              <w:jc w:val="center"/>
              <w:rPr>
                <w:color w:val="000000"/>
              </w:rPr>
            </w:pPr>
            <w:r w:rsidRPr="002D5AB0">
              <w:rPr>
                <w:color w:val="000000"/>
              </w:rPr>
              <w:t>10</w:t>
            </w:r>
          </w:p>
        </w:tc>
        <w:tc>
          <w:tcPr>
            <w:tcW w:w="1843" w:type="dxa"/>
          </w:tcPr>
          <w:p w14:paraId="41EE0B43" w14:textId="132B281A" w:rsidR="007E384A" w:rsidRPr="002D5AB0" w:rsidRDefault="0071664F" w:rsidP="002D5AB0">
            <w:pPr>
              <w:rPr>
                <w:highlight w:val="yellow"/>
              </w:rPr>
            </w:pPr>
            <w:r w:rsidRPr="002D5AB0">
              <w:t>Доклад, анализ кейсов, групповая дискуссия</w:t>
            </w:r>
          </w:p>
        </w:tc>
      </w:tr>
      <w:tr w:rsidR="00E30958" w:rsidRPr="002D5AB0" w14:paraId="1DC66E82" w14:textId="77777777" w:rsidTr="002D5AB0">
        <w:trPr>
          <w:trHeight w:val="603"/>
        </w:trPr>
        <w:tc>
          <w:tcPr>
            <w:tcW w:w="567" w:type="dxa"/>
          </w:tcPr>
          <w:p w14:paraId="107E5F29" w14:textId="77777777" w:rsidR="00E30958" w:rsidRPr="002D5AB0" w:rsidRDefault="00E30958" w:rsidP="002D5AB0">
            <w:pPr>
              <w:numPr>
                <w:ilvl w:val="0"/>
                <w:numId w:val="2"/>
              </w:numPr>
              <w:contextualSpacing/>
              <w:rPr>
                <w:color w:val="000000"/>
                <w:lang w:eastAsia="en-US"/>
              </w:rPr>
            </w:pPr>
          </w:p>
        </w:tc>
        <w:tc>
          <w:tcPr>
            <w:tcW w:w="2127" w:type="dxa"/>
          </w:tcPr>
          <w:p w14:paraId="5B1561F6" w14:textId="0FF1A0EF" w:rsidR="00E30958" w:rsidRPr="002D5AB0" w:rsidRDefault="00E30958" w:rsidP="002D5AB0">
            <w:pPr>
              <w:pStyle w:val="ab"/>
              <w:snapToGrid w:val="0"/>
              <w:spacing w:before="0" w:after="0"/>
              <w:contextualSpacing/>
              <w:jc w:val="both"/>
              <w:rPr>
                <w:color w:val="000000"/>
              </w:rPr>
            </w:pPr>
            <w:r w:rsidRPr="002D5AB0">
              <w:rPr>
                <w:color w:val="000000"/>
              </w:rPr>
              <w:t>Организация и проведение пресс-мероприятий и пресс-конференции</w:t>
            </w:r>
            <w:r w:rsidR="00974754" w:rsidRPr="002D5AB0">
              <w:rPr>
                <w:color w:val="000000"/>
              </w:rPr>
              <w:t>.</w:t>
            </w:r>
          </w:p>
        </w:tc>
        <w:tc>
          <w:tcPr>
            <w:tcW w:w="708" w:type="dxa"/>
          </w:tcPr>
          <w:p w14:paraId="5E5C11CD" w14:textId="4FE9F756" w:rsidR="00E30958" w:rsidRPr="002D5AB0" w:rsidRDefault="00E30958" w:rsidP="002D5AB0">
            <w:pPr>
              <w:jc w:val="center"/>
              <w:rPr>
                <w:color w:val="000000"/>
              </w:rPr>
            </w:pPr>
            <w:r w:rsidRPr="002D5AB0">
              <w:rPr>
                <w:color w:val="000000"/>
              </w:rPr>
              <w:t>1</w:t>
            </w:r>
            <w:r w:rsidR="00E1311E" w:rsidRPr="002D5AB0">
              <w:rPr>
                <w:color w:val="000000"/>
              </w:rPr>
              <w:t>4</w:t>
            </w:r>
          </w:p>
        </w:tc>
        <w:tc>
          <w:tcPr>
            <w:tcW w:w="1134" w:type="dxa"/>
          </w:tcPr>
          <w:p w14:paraId="0D23D3D8" w14:textId="51691056" w:rsidR="00E30958" w:rsidRPr="002D5AB0" w:rsidRDefault="00D82E5C" w:rsidP="002D5AB0">
            <w:pPr>
              <w:jc w:val="center"/>
              <w:rPr>
                <w:color w:val="000000"/>
              </w:rPr>
            </w:pPr>
            <w:r w:rsidRPr="002D5AB0">
              <w:rPr>
                <w:color w:val="000000"/>
              </w:rPr>
              <w:t>6</w:t>
            </w:r>
          </w:p>
        </w:tc>
        <w:tc>
          <w:tcPr>
            <w:tcW w:w="1134" w:type="dxa"/>
          </w:tcPr>
          <w:p w14:paraId="3282CE4D" w14:textId="1DC47190" w:rsidR="00E30958" w:rsidRPr="002D5AB0" w:rsidRDefault="00D82E5C" w:rsidP="002D5AB0">
            <w:pPr>
              <w:jc w:val="center"/>
              <w:rPr>
                <w:color w:val="000000"/>
              </w:rPr>
            </w:pPr>
            <w:r w:rsidRPr="002D5AB0">
              <w:rPr>
                <w:color w:val="000000"/>
              </w:rPr>
              <w:t>2</w:t>
            </w:r>
          </w:p>
        </w:tc>
        <w:tc>
          <w:tcPr>
            <w:tcW w:w="1843" w:type="dxa"/>
          </w:tcPr>
          <w:p w14:paraId="5F3128BA" w14:textId="144554DE" w:rsidR="00E30958" w:rsidRPr="002D5AB0" w:rsidRDefault="00D82E5C" w:rsidP="002D5AB0">
            <w:pPr>
              <w:jc w:val="center"/>
              <w:rPr>
                <w:color w:val="000000"/>
              </w:rPr>
            </w:pPr>
            <w:r w:rsidRPr="002D5AB0">
              <w:rPr>
                <w:color w:val="000000"/>
              </w:rPr>
              <w:t>4</w:t>
            </w:r>
          </w:p>
        </w:tc>
        <w:tc>
          <w:tcPr>
            <w:tcW w:w="1276" w:type="dxa"/>
          </w:tcPr>
          <w:p w14:paraId="7BF44FB8" w14:textId="6B13BB40" w:rsidR="00E30958" w:rsidRPr="002D5AB0" w:rsidRDefault="005E57A2" w:rsidP="002D5AB0">
            <w:pPr>
              <w:jc w:val="center"/>
              <w:rPr>
                <w:color w:val="000000"/>
              </w:rPr>
            </w:pPr>
            <w:r w:rsidRPr="002D5AB0">
              <w:rPr>
                <w:color w:val="000000"/>
              </w:rPr>
              <w:t>8</w:t>
            </w:r>
          </w:p>
        </w:tc>
        <w:tc>
          <w:tcPr>
            <w:tcW w:w="1843" w:type="dxa"/>
          </w:tcPr>
          <w:p w14:paraId="66A3321D" w14:textId="76105D70" w:rsidR="00E30958" w:rsidRPr="002D5AB0" w:rsidRDefault="0071664F" w:rsidP="002D5AB0">
            <w:pPr>
              <w:pStyle w:val="ab"/>
              <w:snapToGrid w:val="0"/>
              <w:spacing w:before="0" w:after="0"/>
              <w:rPr>
                <w:color w:val="000000"/>
              </w:rPr>
            </w:pPr>
            <w:r w:rsidRPr="002D5AB0">
              <w:rPr>
                <w:color w:val="000000"/>
              </w:rPr>
              <w:t>Доклад, анализ кейсов, групповая дискуссия</w:t>
            </w:r>
          </w:p>
        </w:tc>
      </w:tr>
      <w:tr w:rsidR="00E30958" w:rsidRPr="002D5AB0" w14:paraId="04B9BA9B" w14:textId="77777777" w:rsidTr="002D5AB0">
        <w:trPr>
          <w:trHeight w:val="603"/>
        </w:trPr>
        <w:tc>
          <w:tcPr>
            <w:tcW w:w="567" w:type="dxa"/>
          </w:tcPr>
          <w:p w14:paraId="608A4140" w14:textId="77777777" w:rsidR="00E30958" w:rsidRPr="002D5AB0" w:rsidRDefault="00E30958" w:rsidP="002D5AB0">
            <w:pPr>
              <w:numPr>
                <w:ilvl w:val="0"/>
                <w:numId w:val="2"/>
              </w:numPr>
              <w:contextualSpacing/>
              <w:rPr>
                <w:color w:val="000000"/>
                <w:lang w:eastAsia="en-US"/>
              </w:rPr>
            </w:pPr>
          </w:p>
        </w:tc>
        <w:tc>
          <w:tcPr>
            <w:tcW w:w="2127" w:type="dxa"/>
          </w:tcPr>
          <w:p w14:paraId="32F60DCA" w14:textId="2048DC4A" w:rsidR="00E30958" w:rsidRPr="002D5AB0" w:rsidRDefault="00E30958" w:rsidP="002D5AB0">
            <w:pPr>
              <w:pStyle w:val="ab"/>
              <w:snapToGrid w:val="0"/>
              <w:spacing w:before="0" w:after="0"/>
              <w:contextualSpacing/>
              <w:jc w:val="both"/>
              <w:rPr>
                <w:color w:val="000000"/>
              </w:rPr>
            </w:pPr>
            <w:r w:rsidRPr="002D5AB0">
              <w:rPr>
                <w:color w:val="000000"/>
              </w:rPr>
              <w:t xml:space="preserve">Внутренние коммуникации как направление деятельности пресс-службы. </w:t>
            </w:r>
          </w:p>
        </w:tc>
        <w:tc>
          <w:tcPr>
            <w:tcW w:w="708" w:type="dxa"/>
          </w:tcPr>
          <w:p w14:paraId="247BDA8C" w14:textId="6E8E06FC" w:rsidR="00E30958" w:rsidRPr="002D5AB0" w:rsidRDefault="00E30958" w:rsidP="002D5AB0">
            <w:pPr>
              <w:jc w:val="center"/>
              <w:rPr>
                <w:color w:val="000000"/>
              </w:rPr>
            </w:pPr>
            <w:r w:rsidRPr="002D5AB0">
              <w:rPr>
                <w:color w:val="000000"/>
              </w:rPr>
              <w:t>1</w:t>
            </w:r>
            <w:r w:rsidR="00E1311E" w:rsidRPr="002D5AB0">
              <w:rPr>
                <w:color w:val="000000"/>
              </w:rPr>
              <w:t>8</w:t>
            </w:r>
          </w:p>
        </w:tc>
        <w:tc>
          <w:tcPr>
            <w:tcW w:w="1134" w:type="dxa"/>
          </w:tcPr>
          <w:p w14:paraId="3E7BF05F" w14:textId="12D9AB5E" w:rsidR="00E30958" w:rsidRPr="002D5AB0" w:rsidRDefault="00D82E5C" w:rsidP="002D5AB0">
            <w:pPr>
              <w:jc w:val="center"/>
              <w:rPr>
                <w:color w:val="000000"/>
              </w:rPr>
            </w:pPr>
            <w:r w:rsidRPr="002D5AB0">
              <w:rPr>
                <w:color w:val="000000"/>
              </w:rPr>
              <w:t>8</w:t>
            </w:r>
          </w:p>
        </w:tc>
        <w:tc>
          <w:tcPr>
            <w:tcW w:w="1134" w:type="dxa"/>
          </w:tcPr>
          <w:p w14:paraId="33C1393D" w14:textId="4A49C577" w:rsidR="00E30958" w:rsidRPr="002D5AB0" w:rsidRDefault="0040357A" w:rsidP="002D5AB0">
            <w:pPr>
              <w:jc w:val="center"/>
              <w:rPr>
                <w:color w:val="000000"/>
              </w:rPr>
            </w:pPr>
            <w:r w:rsidRPr="002D5AB0">
              <w:rPr>
                <w:color w:val="000000"/>
              </w:rPr>
              <w:t>4</w:t>
            </w:r>
          </w:p>
        </w:tc>
        <w:tc>
          <w:tcPr>
            <w:tcW w:w="1843" w:type="dxa"/>
          </w:tcPr>
          <w:p w14:paraId="16BDB301" w14:textId="2FF714B0" w:rsidR="00E30958" w:rsidRPr="002D5AB0" w:rsidRDefault="0040357A" w:rsidP="002D5AB0">
            <w:pPr>
              <w:jc w:val="center"/>
              <w:rPr>
                <w:color w:val="000000"/>
              </w:rPr>
            </w:pPr>
            <w:r w:rsidRPr="002D5AB0">
              <w:rPr>
                <w:color w:val="000000"/>
              </w:rPr>
              <w:t>4</w:t>
            </w:r>
          </w:p>
        </w:tc>
        <w:tc>
          <w:tcPr>
            <w:tcW w:w="1276" w:type="dxa"/>
          </w:tcPr>
          <w:p w14:paraId="0688D8AD" w14:textId="5EBB55CF" w:rsidR="00E30958" w:rsidRPr="002D5AB0" w:rsidRDefault="005E57A2" w:rsidP="002D5AB0">
            <w:pPr>
              <w:jc w:val="center"/>
              <w:rPr>
                <w:color w:val="000000"/>
              </w:rPr>
            </w:pPr>
            <w:r w:rsidRPr="002D5AB0">
              <w:rPr>
                <w:color w:val="000000"/>
              </w:rPr>
              <w:t>10</w:t>
            </w:r>
          </w:p>
        </w:tc>
        <w:tc>
          <w:tcPr>
            <w:tcW w:w="1843" w:type="dxa"/>
          </w:tcPr>
          <w:p w14:paraId="4AED17E0" w14:textId="205C5E5D" w:rsidR="00E30958" w:rsidRPr="002D5AB0" w:rsidRDefault="0071664F" w:rsidP="002D5AB0">
            <w:pPr>
              <w:rPr>
                <w:highlight w:val="yellow"/>
              </w:rPr>
            </w:pPr>
            <w:r w:rsidRPr="002D5AB0">
              <w:t>Доклад, анализ кейсов, групповая дискуссия</w:t>
            </w:r>
          </w:p>
        </w:tc>
      </w:tr>
      <w:tr w:rsidR="000C5B68" w:rsidRPr="002D5AB0" w14:paraId="70511CC7" w14:textId="77777777" w:rsidTr="002D5AB0">
        <w:trPr>
          <w:trHeight w:val="603"/>
        </w:trPr>
        <w:tc>
          <w:tcPr>
            <w:tcW w:w="567" w:type="dxa"/>
          </w:tcPr>
          <w:p w14:paraId="4F5704E7" w14:textId="77777777" w:rsidR="000C5B68" w:rsidRPr="002D5AB0" w:rsidRDefault="000C5B68" w:rsidP="002D5AB0">
            <w:pPr>
              <w:numPr>
                <w:ilvl w:val="0"/>
                <w:numId w:val="2"/>
              </w:numPr>
              <w:contextualSpacing/>
              <w:rPr>
                <w:color w:val="000000"/>
                <w:lang w:eastAsia="en-US"/>
              </w:rPr>
            </w:pPr>
          </w:p>
        </w:tc>
        <w:tc>
          <w:tcPr>
            <w:tcW w:w="2127" w:type="dxa"/>
          </w:tcPr>
          <w:p w14:paraId="5863EC48" w14:textId="3EE489F0" w:rsidR="000C5B68" w:rsidRPr="002D5AB0" w:rsidRDefault="000C5B68" w:rsidP="002D5AB0">
            <w:pPr>
              <w:rPr>
                <w:color w:val="000000"/>
                <w:highlight w:val="yellow"/>
              </w:rPr>
            </w:pPr>
            <w:r w:rsidRPr="002D5AB0">
              <w:rPr>
                <w:color w:val="2C2D2E"/>
              </w:rPr>
              <w:t xml:space="preserve">Специфика </w:t>
            </w:r>
            <w:r w:rsidR="00E942F0" w:rsidRPr="002D5AB0">
              <w:rPr>
                <w:color w:val="2C2D2E"/>
              </w:rPr>
              <w:t>деятельности по корпоративной социальной ответственности и устойчивому развитию.</w:t>
            </w:r>
          </w:p>
        </w:tc>
        <w:tc>
          <w:tcPr>
            <w:tcW w:w="708" w:type="dxa"/>
          </w:tcPr>
          <w:p w14:paraId="0C6C623F" w14:textId="26BA0A8B" w:rsidR="000C5B68" w:rsidRPr="002D5AB0" w:rsidRDefault="000C5B68" w:rsidP="002D5AB0">
            <w:pPr>
              <w:jc w:val="center"/>
              <w:rPr>
                <w:color w:val="000000"/>
              </w:rPr>
            </w:pPr>
            <w:r w:rsidRPr="002D5AB0">
              <w:rPr>
                <w:color w:val="000000"/>
              </w:rPr>
              <w:t>1</w:t>
            </w:r>
            <w:r w:rsidR="00E1311E" w:rsidRPr="002D5AB0">
              <w:rPr>
                <w:color w:val="000000"/>
              </w:rPr>
              <w:t>6</w:t>
            </w:r>
          </w:p>
        </w:tc>
        <w:tc>
          <w:tcPr>
            <w:tcW w:w="1134" w:type="dxa"/>
          </w:tcPr>
          <w:p w14:paraId="3501C76E" w14:textId="35C66D56" w:rsidR="000C5B68" w:rsidRPr="002D5AB0" w:rsidRDefault="00D82E5C" w:rsidP="002D5AB0">
            <w:pPr>
              <w:jc w:val="center"/>
              <w:rPr>
                <w:color w:val="000000"/>
              </w:rPr>
            </w:pPr>
            <w:r w:rsidRPr="002D5AB0">
              <w:rPr>
                <w:color w:val="000000"/>
              </w:rPr>
              <w:t>6</w:t>
            </w:r>
          </w:p>
        </w:tc>
        <w:tc>
          <w:tcPr>
            <w:tcW w:w="1134" w:type="dxa"/>
          </w:tcPr>
          <w:p w14:paraId="204C97D0" w14:textId="6D75E8D9" w:rsidR="000C5B68" w:rsidRPr="002D5AB0" w:rsidRDefault="00AD250F" w:rsidP="002D5AB0">
            <w:pPr>
              <w:jc w:val="center"/>
              <w:rPr>
                <w:color w:val="000000"/>
              </w:rPr>
            </w:pPr>
            <w:r w:rsidRPr="002D5AB0">
              <w:rPr>
                <w:color w:val="000000"/>
              </w:rPr>
              <w:t>2</w:t>
            </w:r>
          </w:p>
        </w:tc>
        <w:tc>
          <w:tcPr>
            <w:tcW w:w="1843" w:type="dxa"/>
          </w:tcPr>
          <w:p w14:paraId="3568B9AA" w14:textId="4FFB7274" w:rsidR="000C5B68" w:rsidRPr="002D5AB0" w:rsidRDefault="00D82E5C" w:rsidP="002D5AB0">
            <w:pPr>
              <w:jc w:val="center"/>
              <w:rPr>
                <w:color w:val="000000"/>
              </w:rPr>
            </w:pPr>
            <w:r w:rsidRPr="002D5AB0">
              <w:rPr>
                <w:color w:val="000000"/>
              </w:rPr>
              <w:t>4</w:t>
            </w:r>
          </w:p>
        </w:tc>
        <w:tc>
          <w:tcPr>
            <w:tcW w:w="1276" w:type="dxa"/>
          </w:tcPr>
          <w:p w14:paraId="0DA783F4" w14:textId="2B25BDFD" w:rsidR="000C5B68" w:rsidRPr="002D5AB0" w:rsidRDefault="00D82E5C" w:rsidP="002D5AB0">
            <w:pPr>
              <w:jc w:val="center"/>
              <w:rPr>
                <w:color w:val="000000"/>
              </w:rPr>
            </w:pPr>
            <w:r w:rsidRPr="002D5AB0">
              <w:rPr>
                <w:color w:val="000000"/>
              </w:rPr>
              <w:t>10</w:t>
            </w:r>
          </w:p>
        </w:tc>
        <w:tc>
          <w:tcPr>
            <w:tcW w:w="1843" w:type="dxa"/>
          </w:tcPr>
          <w:p w14:paraId="6E7DEF45" w14:textId="091FDE25" w:rsidR="000C5B68" w:rsidRPr="002D5AB0" w:rsidRDefault="0071664F" w:rsidP="002D5AB0">
            <w:pPr>
              <w:rPr>
                <w:color w:val="000000"/>
              </w:rPr>
            </w:pPr>
            <w:r w:rsidRPr="002D5AB0">
              <w:rPr>
                <w:color w:val="000000"/>
              </w:rPr>
              <w:t>Доклад, анализ кейсов, групповая дискуссия</w:t>
            </w:r>
          </w:p>
        </w:tc>
      </w:tr>
      <w:tr w:rsidR="00E30958" w:rsidRPr="002D5AB0" w14:paraId="010CF7D9" w14:textId="77777777" w:rsidTr="002D5AB0">
        <w:trPr>
          <w:trHeight w:val="603"/>
        </w:trPr>
        <w:tc>
          <w:tcPr>
            <w:tcW w:w="567" w:type="dxa"/>
          </w:tcPr>
          <w:p w14:paraId="643871B2" w14:textId="77777777" w:rsidR="00E30958" w:rsidRPr="002D5AB0" w:rsidRDefault="00E30958" w:rsidP="002D5AB0">
            <w:pPr>
              <w:numPr>
                <w:ilvl w:val="0"/>
                <w:numId w:val="2"/>
              </w:numPr>
              <w:contextualSpacing/>
              <w:rPr>
                <w:color w:val="000000"/>
                <w:lang w:eastAsia="en-US"/>
              </w:rPr>
            </w:pPr>
          </w:p>
        </w:tc>
        <w:tc>
          <w:tcPr>
            <w:tcW w:w="2127" w:type="dxa"/>
          </w:tcPr>
          <w:p w14:paraId="646EAC01" w14:textId="54E62F19" w:rsidR="00E30958" w:rsidRPr="002D5AB0" w:rsidRDefault="00E30958" w:rsidP="002D5AB0">
            <w:pPr>
              <w:pStyle w:val="ab"/>
              <w:snapToGrid w:val="0"/>
              <w:spacing w:before="0" w:after="0"/>
              <w:contextualSpacing/>
              <w:jc w:val="both"/>
              <w:rPr>
                <w:color w:val="000000"/>
              </w:rPr>
            </w:pPr>
            <w:r w:rsidRPr="002D5AB0">
              <w:rPr>
                <w:color w:val="000000"/>
              </w:rPr>
              <w:t xml:space="preserve">Специфика </w:t>
            </w:r>
            <w:r w:rsidR="00E942F0" w:rsidRPr="002D5AB0">
              <w:rPr>
                <w:color w:val="000000"/>
              </w:rPr>
              <w:t>связей с инвесторами</w:t>
            </w:r>
          </w:p>
        </w:tc>
        <w:tc>
          <w:tcPr>
            <w:tcW w:w="708" w:type="dxa"/>
          </w:tcPr>
          <w:p w14:paraId="04C98340" w14:textId="77777777" w:rsidR="00E30958" w:rsidRPr="002D5AB0" w:rsidRDefault="00E30958" w:rsidP="002D5AB0">
            <w:pPr>
              <w:jc w:val="center"/>
              <w:rPr>
                <w:color w:val="000000"/>
              </w:rPr>
            </w:pPr>
            <w:r w:rsidRPr="002D5AB0">
              <w:rPr>
                <w:color w:val="000000"/>
              </w:rPr>
              <w:t>14</w:t>
            </w:r>
          </w:p>
        </w:tc>
        <w:tc>
          <w:tcPr>
            <w:tcW w:w="1134" w:type="dxa"/>
          </w:tcPr>
          <w:p w14:paraId="41BCDC68" w14:textId="731E3678" w:rsidR="00E30958" w:rsidRPr="002D5AB0" w:rsidRDefault="00D82E5C" w:rsidP="002D5AB0">
            <w:pPr>
              <w:jc w:val="center"/>
              <w:rPr>
                <w:color w:val="000000"/>
              </w:rPr>
            </w:pPr>
            <w:r w:rsidRPr="002D5AB0">
              <w:rPr>
                <w:color w:val="000000"/>
              </w:rPr>
              <w:t>6</w:t>
            </w:r>
          </w:p>
        </w:tc>
        <w:tc>
          <w:tcPr>
            <w:tcW w:w="1134" w:type="dxa"/>
          </w:tcPr>
          <w:p w14:paraId="0560576E" w14:textId="4822B759" w:rsidR="00E30958" w:rsidRPr="002D5AB0" w:rsidRDefault="00D82E5C" w:rsidP="002D5AB0">
            <w:pPr>
              <w:jc w:val="center"/>
              <w:rPr>
                <w:color w:val="000000"/>
              </w:rPr>
            </w:pPr>
            <w:r w:rsidRPr="002D5AB0">
              <w:rPr>
                <w:color w:val="000000"/>
              </w:rPr>
              <w:t>2</w:t>
            </w:r>
          </w:p>
        </w:tc>
        <w:tc>
          <w:tcPr>
            <w:tcW w:w="1843" w:type="dxa"/>
          </w:tcPr>
          <w:p w14:paraId="5C06BBAD" w14:textId="76E09EBB" w:rsidR="00E30958" w:rsidRPr="002D5AB0" w:rsidRDefault="00D82E5C" w:rsidP="002D5AB0">
            <w:pPr>
              <w:jc w:val="center"/>
              <w:rPr>
                <w:color w:val="000000"/>
              </w:rPr>
            </w:pPr>
            <w:r w:rsidRPr="002D5AB0">
              <w:rPr>
                <w:color w:val="000000"/>
              </w:rPr>
              <w:t>4</w:t>
            </w:r>
          </w:p>
        </w:tc>
        <w:tc>
          <w:tcPr>
            <w:tcW w:w="1276" w:type="dxa"/>
          </w:tcPr>
          <w:p w14:paraId="095AB5D7" w14:textId="1C081698" w:rsidR="00E30958" w:rsidRPr="002D5AB0" w:rsidRDefault="005E57A2" w:rsidP="002D5AB0">
            <w:pPr>
              <w:jc w:val="center"/>
              <w:rPr>
                <w:color w:val="000000"/>
              </w:rPr>
            </w:pPr>
            <w:r w:rsidRPr="002D5AB0">
              <w:rPr>
                <w:color w:val="000000"/>
              </w:rPr>
              <w:t>8</w:t>
            </w:r>
          </w:p>
        </w:tc>
        <w:tc>
          <w:tcPr>
            <w:tcW w:w="1843" w:type="dxa"/>
          </w:tcPr>
          <w:p w14:paraId="77FEB259" w14:textId="306A2125" w:rsidR="00E30958" w:rsidRPr="002D5AB0" w:rsidRDefault="0071664F" w:rsidP="002D5AB0">
            <w:pPr>
              <w:rPr>
                <w:highlight w:val="yellow"/>
              </w:rPr>
            </w:pPr>
            <w:r w:rsidRPr="002D5AB0">
              <w:t>Доклад, анализ кейсов, групповая дискуссия</w:t>
            </w:r>
          </w:p>
        </w:tc>
      </w:tr>
      <w:tr w:rsidR="00E30958" w:rsidRPr="002D5AB0" w14:paraId="3F9705DA" w14:textId="77777777" w:rsidTr="002D5AB0">
        <w:trPr>
          <w:trHeight w:val="603"/>
        </w:trPr>
        <w:tc>
          <w:tcPr>
            <w:tcW w:w="567" w:type="dxa"/>
          </w:tcPr>
          <w:p w14:paraId="698CE884" w14:textId="77777777" w:rsidR="00E30958" w:rsidRPr="002D5AB0" w:rsidRDefault="00E30958" w:rsidP="002D5AB0">
            <w:pPr>
              <w:numPr>
                <w:ilvl w:val="0"/>
                <w:numId w:val="2"/>
              </w:numPr>
              <w:contextualSpacing/>
              <w:rPr>
                <w:color w:val="000000"/>
                <w:lang w:eastAsia="en-US"/>
              </w:rPr>
            </w:pPr>
          </w:p>
        </w:tc>
        <w:tc>
          <w:tcPr>
            <w:tcW w:w="2127" w:type="dxa"/>
          </w:tcPr>
          <w:p w14:paraId="5DC101FE" w14:textId="60363302" w:rsidR="00E30958" w:rsidRPr="002D5AB0" w:rsidRDefault="00E30958" w:rsidP="002D5AB0">
            <w:pPr>
              <w:pStyle w:val="ab"/>
              <w:snapToGrid w:val="0"/>
              <w:spacing w:before="0" w:after="0"/>
              <w:contextualSpacing/>
              <w:jc w:val="both"/>
              <w:rPr>
                <w:color w:val="000000"/>
              </w:rPr>
            </w:pPr>
            <w:r w:rsidRPr="002D5AB0">
              <w:rPr>
                <w:color w:val="000000"/>
              </w:rPr>
              <w:t xml:space="preserve">Специфика </w:t>
            </w:r>
            <w:r w:rsidR="00E942F0" w:rsidRPr="002D5AB0">
              <w:rPr>
                <w:color w:val="000000"/>
              </w:rPr>
              <w:t>связей с государственными органами</w:t>
            </w:r>
            <w:r w:rsidR="00974754" w:rsidRPr="002D5AB0">
              <w:rPr>
                <w:color w:val="000000"/>
              </w:rPr>
              <w:t>.</w:t>
            </w:r>
          </w:p>
        </w:tc>
        <w:tc>
          <w:tcPr>
            <w:tcW w:w="708" w:type="dxa"/>
          </w:tcPr>
          <w:p w14:paraId="5076641C" w14:textId="77777777" w:rsidR="00E30958" w:rsidRPr="002D5AB0" w:rsidRDefault="00E30958" w:rsidP="002D5AB0">
            <w:pPr>
              <w:jc w:val="center"/>
              <w:rPr>
                <w:color w:val="000000"/>
              </w:rPr>
            </w:pPr>
            <w:r w:rsidRPr="002D5AB0">
              <w:rPr>
                <w:color w:val="000000"/>
              </w:rPr>
              <w:t>14</w:t>
            </w:r>
          </w:p>
        </w:tc>
        <w:tc>
          <w:tcPr>
            <w:tcW w:w="1134" w:type="dxa"/>
          </w:tcPr>
          <w:p w14:paraId="68EB6328" w14:textId="61D31A5D" w:rsidR="00E30958" w:rsidRPr="002D5AB0" w:rsidRDefault="00D82E5C" w:rsidP="002D5AB0">
            <w:pPr>
              <w:jc w:val="center"/>
              <w:rPr>
                <w:color w:val="000000"/>
              </w:rPr>
            </w:pPr>
            <w:r w:rsidRPr="002D5AB0">
              <w:rPr>
                <w:color w:val="000000"/>
              </w:rPr>
              <w:t>6</w:t>
            </w:r>
          </w:p>
        </w:tc>
        <w:tc>
          <w:tcPr>
            <w:tcW w:w="1134" w:type="dxa"/>
          </w:tcPr>
          <w:p w14:paraId="2947DF55" w14:textId="7AA75A44" w:rsidR="00E30958" w:rsidRPr="002D5AB0" w:rsidRDefault="00D82E5C" w:rsidP="002D5AB0">
            <w:pPr>
              <w:jc w:val="center"/>
              <w:rPr>
                <w:color w:val="000000"/>
              </w:rPr>
            </w:pPr>
            <w:r w:rsidRPr="002D5AB0">
              <w:rPr>
                <w:color w:val="000000"/>
              </w:rPr>
              <w:t>2</w:t>
            </w:r>
          </w:p>
        </w:tc>
        <w:tc>
          <w:tcPr>
            <w:tcW w:w="1843" w:type="dxa"/>
          </w:tcPr>
          <w:p w14:paraId="454F85A3" w14:textId="013EE5E8" w:rsidR="00E30958" w:rsidRPr="002D5AB0" w:rsidRDefault="00D82E5C" w:rsidP="002D5AB0">
            <w:pPr>
              <w:jc w:val="center"/>
              <w:rPr>
                <w:color w:val="000000"/>
              </w:rPr>
            </w:pPr>
            <w:r w:rsidRPr="002D5AB0">
              <w:rPr>
                <w:color w:val="000000"/>
              </w:rPr>
              <w:t>4</w:t>
            </w:r>
          </w:p>
        </w:tc>
        <w:tc>
          <w:tcPr>
            <w:tcW w:w="1276" w:type="dxa"/>
          </w:tcPr>
          <w:p w14:paraId="16C69C2E" w14:textId="7D578115" w:rsidR="00E30958" w:rsidRPr="002D5AB0" w:rsidRDefault="005E57A2" w:rsidP="002D5AB0">
            <w:pPr>
              <w:jc w:val="center"/>
              <w:rPr>
                <w:color w:val="000000"/>
              </w:rPr>
            </w:pPr>
            <w:r w:rsidRPr="002D5AB0">
              <w:rPr>
                <w:color w:val="000000"/>
              </w:rPr>
              <w:t>8</w:t>
            </w:r>
          </w:p>
        </w:tc>
        <w:tc>
          <w:tcPr>
            <w:tcW w:w="1843" w:type="dxa"/>
          </w:tcPr>
          <w:p w14:paraId="5C623BA5" w14:textId="037C1B5F" w:rsidR="00E30958" w:rsidRPr="002D5AB0" w:rsidRDefault="0071664F" w:rsidP="002D5AB0">
            <w:pPr>
              <w:rPr>
                <w:highlight w:val="yellow"/>
              </w:rPr>
            </w:pPr>
            <w:r w:rsidRPr="002D5AB0">
              <w:t>Доклад, анализ кейсов, групповая дискуссия</w:t>
            </w:r>
          </w:p>
        </w:tc>
      </w:tr>
      <w:tr w:rsidR="00E30958" w:rsidRPr="002D5AB0" w14:paraId="5F4D2FD3" w14:textId="77777777" w:rsidTr="002D5AB0">
        <w:tc>
          <w:tcPr>
            <w:tcW w:w="567" w:type="dxa"/>
          </w:tcPr>
          <w:p w14:paraId="1FC85F07" w14:textId="77777777" w:rsidR="00E30958" w:rsidRPr="002D5AB0" w:rsidRDefault="00E30958" w:rsidP="002D5AB0">
            <w:pPr>
              <w:rPr>
                <w:b/>
                <w:color w:val="000000"/>
              </w:rPr>
            </w:pPr>
          </w:p>
        </w:tc>
        <w:tc>
          <w:tcPr>
            <w:tcW w:w="2127" w:type="dxa"/>
          </w:tcPr>
          <w:p w14:paraId="64F2596C" w14:textId="10479B0F" w:rsidR="00E30958" w:rsidRPr="002D5AB0" w:rsidRDefault="00E30958" w:rsidP="002D5AB0">
            <w:pPr>
              <w:rPr>
                <w:color w:val="000000"/>
              </w:rPr>
            </w:pPr>
            <w:r w:rsidRPr="002D5AB0">
              <w:rPr>
                <w:color w:val="000000"/>
              </w:rPr>
              <w:t xml:space="preserve">В целом по дисциплине  </w:t>
            </w:r>
          </w:p>
        </w:tc>
        <w:tc>
          <w:tcPr>
            <w:tcW w:w="708" w:type="dxa"/>
          </w:tcPr>
          <w:p w14:paraId="405D61D2" w14:textId="77777777" w:rsidR="00E30958" w:rsidRPr="002D5AB0" w:rsidRDefault="00E30958" w:rsidP="002D5AB0">
            <w:pPr>
              <w:jc w:val="center"/>
              <w:rPr>
                <w:b/>
              </w:rPr>
            </w:pPr>
            <w:r w:rsidRPr="002D5AB0">
              <w:rPr>
                <w:b/>
              </w:rPr>
              <w:t>288</w:t>
            </w:r>
          </w:p>
        </w:tc>
        <w:tc>
          <w:tcPr>
            <w:tcW w:w="1134" w:type="dxa"/>
          </w:tcPr>
          <w:p w14:paraId="597E8A1B" w14:textId="1BD08EE9" w:rsidR="00E30958" w:rsidRPr="002D5AB0" w:rsidRDefault="005E57A2" w:rsidP="002D5AB0">
            <w:pPr>
              <w:jc w:val="center"/>
              <w:rPr>
                <w:b/>
              </w:rPr>
            </w:pPr>
            <w:r w:rsidRPr="002D5AB0">
              <w:rPr>
                <w:b/>
              </w:rPr>
              <w:t>118</w:t>
            </w:r>
          </w:p>
        </w:tc>
        <w:tc>
          <w:tcPr>
            <w:tcW w:w="1134" w:type="dxa"/>
          </w:tcPr>
          <w:p w14:paraId="66851F53" w14:textId="4F5E8FD0" w:rsidR="00E30958" w:rsidRPr="002D5AB0" w:rsidRDefault="005E57A2" w:rsidP="002D5AB0">
            <w:pPr>
              <w:jc w:val="center"/>
              <w:rPr>
                <w:b/>
              </w:rPr>
            </w:pPr>
            <w:r w:rsidRPr="002D5AB0">
              <w:rPr>
                <w:b/>
              </w:rPr>
              <w:t>50</w:t>
            </w:r>
          </w:p>
        </w:tc>
        <w:tc>
          <w:tcPr>
            <w:tcW w:w="1843" w:type="dxa"/>
          </w:tcPr>
          <w:p w14:paraId="1C0F941D" w14:textId="533969A5" w:rsidR="00E30958" w:rsidRPr="002D5AB0" w:rsidRDefault="005E57A2" w:rsidP="002D5AB0">
            <w:pPr>
              <w:jc w:val="center"/>
              <w:rPr>
                <w:b/>
              </w:rPr>
            </w:pPr>
            <w:r w:rsidRPr="002D5AB0">
              <w:rPr>
                <w:b/>
              </w:rPr>
              <w:t>68</w:t>
            </w:r>
          </w:p>
        </w:tc>
        <w:tc>
          <w:tcPr>
            <w:tcW w:w="1276" w:type="dxa"/>
          </w:tcPr>
          <w:p w14:paraId="1CB1D1A9" w14:textId="3780B057" w:rsidR="00E30958" w:rsidRPr="002D5AB0" w:rsidRDefault="005E57A2" w:rsidP="002D5AB0">
            <w:pPr>
              <w:jc w:val="center"/>
              <w:rPr>
                <w:b/>
              </w:rPr>
            </w:pPr>
            <w:r w:rsidRPr="002D5AB0">
              <w:rPr>
                <w:b/>
              </w:rPr>
              <w:t>170</w:t>
            </w:r>
          </w:p>
        </w:tc>
        <w:tc>
          <w:tcPr>
            <w:tcW w:w="1843" w:type="dxa"/>
          </w:tcPr>
          <w:p w14:paraId="6CC511EA" w14:textId="55F50E44" w:rsidR="00E30958" w:rsidRPr="002D5AB0" w:rsidRDefault="00E30958" w:rsidP="002D5AB0">
            <w:pPr>
              <w:rPr>
                <w:bCs/>
                <w:color w:val="000000"/>
              </w:rPr>
            </w:pPr>
            <w:r w:rsidRPr="002D5AB0">
              <w:rPr>
                <w:bCs/>
                <w:color w:val="000000"/>
              </w:rPr>
              <w:t xml:space="preserve">Согласно учебному плану: </w:t>
            </w:r>
            <w:r w:rsidR="00ED0A25" w:rsidRPr="002D5AB0">
              <w:rPr>
                <w:bCs/>
                <w:color w:val="000000"/>
              </w:rPr>
              <w:t xml:space="preserve">домашнее </w:t>
            </w:r>
            <w:r w:rsidR="00ED0A25" w:rsidRPr="002D5AB0">
              <w:rPr>
                <w:bCs/>
                <w:color w:val="000000"/>
              </w:rPr>
              <w:lastRenderedPageBreak/>
              <w:t>творческое задание</w:t>
            </w:r>
          </w:p>
        </w:tc>
      </w:tr>
      <w:tr w:rsidR="00E30958" w:rsidRPr="002D5AB0" w14:paraId="6A875248" w14:textId="77777777" w:rsidTr="002D5AB0">
        <w:tc>
          <w:tcPr>
            <w:tcW w:w="567" w:type="dxa"/>
          </w:tcPr>
          <w:p w14:paraId="2F308832" w14:textId="77777777" w:rsidR="00E30958" w:rsidRPr="002D5AB0" w:rsidRDefault="00E30958" w:rsidP="002D5AB0">
            <w:pPr>
              <w:rPr>
                <w:color w:val="000000"/>
              </w:rPr>
            </w:pPr>
          </w:p>
        </w:tc>
        <w:tc>
          <w:tcPr>
            <w:tcW w:w="2127" w:type="dxa"/>
          </w:tcPr>
          <w:p w14:paraId="73E5B822" w14:textId="77777777" w:rsidR="00E30958" w:rsidRPr="002D5AB0" w:rsidRDefault="00E30958" w:rsidP="002D5AB0">
            <w:pPr>
              <w:rPr>
                <w:color w:val="000000"/>
              </w:rPr>
            </w:pPr>
            <w:r w:rsidRPr="002D5AB0">
              <w:rPr>
                <w:color w:val="000000"/>
              </w:rPr>
              <w:t>Итого %</w:t>
            </w:r>
          </w:p>
        </w:tc>
        <w:tc>
          <w:tcPr>
            <w:tcW w:w="708" w:type="dxa"/>
          </w:tcPr>
          <w:p w14:paraId="4ED5E59D" w14:textId="40A0C5B8" w:rsidR="00E30958" w:rsidRPr="002D5AB0" w:rsidRDefault="000F0C62" w:rsidP="002D5AB0">
            <w:pPr>
              <w:jc w:val="center"/>
              <w:rPr>
                <w:b/>
                <w:color w:val="000000"/>
                <w:lang w:val="en-US"/>
              </w:rPr>
            </w:pPr>
            <w:r w:rsidRPr="002D5AB0">
              <w:rPr>
                <w:b/>
                <w:color w:val="000000"/>
                <w:lang w:val="en-US"/>
              </w:rPr>
              <w:t>100</w:t>
            </w:r>
          </w:p>
        </w:tc>
        <w:tc>
          <w:tcPr>
            <w:tcW w:w="1134" w:type="dxa"/>
          </w:tcPr>
          <w:p w14:paraId="7ED69C36" w14:textId="491A8987" w:rsidR="00E30958" w:rsidRPr="002D5AB0" w:rsidRDefault="002D5AB0" w:rsidP="002D5AB0">
            <w:pPr>
              <w:jc w:val="center"/>
              <w:rPr>
                <w:b/>
                <w:color w:val="000000"/>
              </w:rPr>
            </w:pPr>
            <w:r>
              <w:rPr>
                <w:b/>
                <w:color w:val="000000"/>
              </w:rPr>
              <w:t>41</w:t>
            </w:r>
          </w:p>
        </w:tc>
        <w:tc>
          <w:tcPr>
            <w:tcW w:w="1134" w:type="dxa"/>
          </w:tcPr>
          <w:p w14:paraId="0A33BE34" w14:textId="1B21630B" w:rsidR="00E30958" w:rsidRPr="002D5AB0" w:rsidRDefault="002D5AB0" w:rsidP="002D5AB0">
            <w:pPr>
              <w:jc w:val="center"/>
              <w:rPr>
                <w:b/>
                <w:color w:val="000000"/>
              </w:rPr>
            </w:pPr>
            <w:r>
              <w:rPr>
                <w:b/>
                <w:color w:val="000000"/>
              </w:rPr>
              <w:t>42</w:t>
            </w:r>
          </w:p>
        </w:tc>
        <w:tc>
          <w:tcPr>
            <w:tcW w:w="1843" w:type="dxa"/>
          </w:tcPr>
          <w:p w14:paraId="7E148AA8" w14:textId="64E09421" w:rsidR="00E30958" w:rsidRPr="002D5AB0" w:rsidRDefault="002D5AB0" w:rsidP="002D5AB0">
            <w:pPr>
              <w:jc w:val="center"/>
              <w:rPr>
                <w:b/>
                <w:color w:val="000000"/>
              </w:rPr>
            </w:pPr>
            <w:r>
              <w:rPr>
                <w:b/>
                <w:color w:val="000000"/>
              </w:rPr>
              <w:t>58</w:t>
            </w:r>
          </w:p>
        </w:tc>
        <w:tc>
          <w:tcPr>
            <w:tcW w:w="1276" w:type="dxa"/>
          </w:tcPr>
          <w:p w14:paraId="751850F4" w14:textId="34354E42" w:rsidR="00E30958" w:rsidRPr="002D5AB0" w:rsidRDefault="002D5AB0" w:rsidP="002D5AB0">
            <w:pPr>
              <w:jc w:val="center"/>
              <w:rPr>
                <w:b/>
                <w:color w:val="000000"/>
              </w:rPr>
            </w:pPr>
            <w:r>
              <w:rPr>
                <w:b/>
                <w:color w:val="000000"/>
              </w:rPr>
              <w:t>59</w:t>
            </w:r>
          </w:p>
        </w:tc>
        <w:tc>
          <w:tcPr>
            <w:tcW w:w="1843" w:type="dxa"/>
          </w:tcPr>
          <w:p w14:paraId="40E69FA5" w14:textId="77777777" w:rsidR="00E30958" w:rsidRPr="002D5AB0" w:rsidRDefault="00E30958" w:rsidP="002D5AB0">
            <w:pPr>
              <w:rPr>
                <w:color w:val="000000"/>
              </w:rPr>
            </w:pPr>
          </w:p>
        </w:tc>
      </w:tr>
    </w:tbl>
    <w:p w14:paraId="02E4B622" w14:textId="77777777" w:rsidR="000F32C3" w:rsidRDefault="000F32C3" w:rsidP="000F32C3">
      <w:pPr>
        <w:rPr>
          <w:color w:val="000000"/>
          <w:sz w:val="28"/>
          <w:szCs w:val="28"/>
        </w:rPr>
      </w:pPr>
    </w:p>
    <w:p w14:paraId="10AB1279" w14:textId="5B951F75" w:rsidR="000F32C3" w:rsidRDefault="000F32C3" w:rsidP="000F32C3">
      <w:pPr>
        <w:rPr>
          <w:color w:val="000000"/>
          <w:sz w:val="28"/>
          <w:szCs w:val="28"/>
        </w:rPr>
      </w:pPr>
      <w:r w:rsidRPr="000F32C3">
        <w:rPr>
          <w:color w:val="000000"/>
          <w:sz w:val="28"/>
          <w:szCs w:val="28"/>
        </w:rPr>
        <w:t xml:space="preserve">ИОО, ОП "Реклама и связи с общественностью", Профиль: </w:t>
      </w:r>
      <w:r>
        <w:rPr>
          <w:color w:val="000000"/>
          <w:sz w:val="28"/>
          <w:szCs w:val="28"/>
        </w:rPr>
        <w:t>Медиа</w:t>
      </w:r>
      <w:r w:rsidRPr="000F32C3">
        <w:rPr>
          <w:color w:val="000000"/>
          <w:sz w:val="28"/>
          <w:szCs w:val="28"/>
        </w:rPr>
        <w:t>инновации"</w:t>
      </w:r>
    </w:p>
    <w:p w14:paraId="0DF06D13" w14:textId="77777777" w:rsidR="000F32C3" w:rsidRPr="000F32C3" w:rsidRDefault="000F32C3" w:rsidP="000F32C3">
      <w:pPr>
        <w:rPr>
          <w:color w:val="000000"/>
          <w:sz w:val="28"/>
          <w:szCs w:val="28"/>
        </w:rPr>
      </w:pPr>
      <w:r w:rsidRPr="000F32C3">
        <w:rPr>
          <w:color w:val="000000"/>
          <w:sz w:val="28"/>
          <w:szCs w:val="28"/>
        </w:rPr>
        <w:t>(очно-заочная форма обучения)</w:t>
      </w:r>
    </w:p>
    <w:p w14:paraId="646C9016" w14:textId="6D120E40" w:rsidR="00833035" w:rsidRPr="00BC2A46" w:rsidRDefault="004E571D" w:rsidP="004E571D">
      <w:pPr>
        <w:jc w:val="right"/>
        <w:rPr>
          <w:color w:val="000000"/>
          <w:lang w:eastAsia="en-US"/>
        </w:rPr>
      </w:pPr>
      <w:r w:rsidRPr="00A54103">
        <w:rPr>
          <w:sz w:val="28"/>
        </w:rPr>
        <w:t xml:space="preserve">Таблица </w:t>
      </w:r>
      <w:r>
        <w:rPr>
          <w:sz w:val="28"/>
        </w:rPr>
        <w:t>4</w:t>
      </w:r>
    </w:p>
    <w:tbl>
      <w:tblPr>
        <w:tblStyle w:val="12"/>
        <w:tblW w:w="10632" w:type="dxa"/>
        <w:tblInd w:w="-572" w:type="dxa"/>
        <w:tblLayout w:type="fixed"/>
        <w:tblLook w:val="04A0" w:firstRow="1" w:lastRow="0" w:firstColumn="1" w:lastColumn="0" w:noHBand="0" w:noVBand="1"/>
      </w:tblPr>
      <w:tblGrid>
        <w:gridCol w:w="567"/>
        <w:gridCol w:w="2268"/>
        <w:gridCol w:w="709"/>
        <w:gridCol w:w="992"/>
        <w:gridCol w:w="1134"/>
        <w:gridCol w:w="1843"/>
        <w:gridCol w:w="1134"/>
        <w:gridCol w:w="1985"/>
      </w:tblGrid>
      <w:tr w:rsidR="000F32C3" w:rsidRPr="00A54103" w14:paraId="06FAF23B" w14:textId="77777777" w:rsidTr="004E571D">
        <w:tc>
          <w:tcPr>
            <w:tcW w:w="567" w:type="dxa"/>
            <w:vMerge w:val="restart"/>
          </w:tcPr>
          <w:p w14:paraId="02874A47" w14:textId="77777777" w:rsidR="000F32C3" w:rsidRPr="00A54103" w:rsidRDefault="000F32C3" w:rsidP="004E571D">
            <w:pPr>
              <w:rPr>
                <w:b/>
                <w:color w:val="000000"/>
              </w:rPr>
            </w:pPr>
            <w:r w:rsidRPr="00A54103">
              <w:rPr>
                <w:b/>
                <w:color w:val="000000"/>
              </w:rPr>
              <w:t>№</w:t>
            </w:r>
          </w:p>
        </w:tc>
        <w:tc>
          <w:tcPr>
            <w:tcW w:w="2268" w:type="dxa"/>
            <w:vMerge w:val="restart"/>
          </w:tcPr>
          <w:p w14:paraId="1B393C32" w14:textId="77777777" w:rsidR="000F32C3" w:rsidRPr="00A54103" w:rsidRDefault="000F32C3" w:rsidP="004E571D">
            <w:pPr>
              <w:rPr>
                <w:b/>
                <w:color w:val="000000"/>
              </w:rPr>
            </w:pPr>
            <w:r w:rsidRPr="00A54103">
              <w:rPr>
                <w:b/>
                <w:color w:val="000000"/>
              </w:rPr>
              <w:t>Наименование тем (разделов) дисциплины</w:t>
            </w:r>
          </w:p>
        </w:tc>
        <w:tc>
          <w:tcPr>
            <w:tcW w:w="5812" w:type="dxa"/>
            <w:gridSpan w:val="5"/>
          </w:tcPr>
          <w:p w14:paraId="7DC6F8B2" w14:textId="77777777" w:rsidR="000F32C3" w:rsidRPr="00A54103" w:rsidRDefault="000F32C3" w:rsidP="004E571D">
            <w:pPr>
              <w:tabs>
                <w:tab w:val="left" w:pos="1802"/>
              </w:tabs>
              <w:jc w:val="center"/>
              <w:rPr>
                <w:b/>
                <w:color w:val="000000"/>
              </w:rPr>
            </w:pPr>
            <w:r w:rsidRPr="00A54103">
              <w:rPr>
                <w:b/>
                <w:color w:val="000000"/>
              </w:rPr>
              <w:t>Трудоемкость в часах</w:t>
            </w:r>
          </w:p>
        </w:tc>
        <w:tc>
          <w:tcPr>
            <w:tcW w:w="1985" w:type="dxa"/>
            <w:vMerge w:val="restart"/>
          </w:tcPr>
          <w:p w14:paraId="553FADCA" w14:textId="77777777" w:rsidR="000F32C3" w:rsidRPr="00A54103" w:rsidRDefault="000F32C3" w:rsidP="004E571D">
            <w:pPr>
              <w:rPr>
                <w:b/>
                <w:color w:val="000000"/>
              </w:rPr>
            </w:pPr>
            <w:r w:rsidRPr="00A54103">
              <w:rPr>
                <w:b/>
                <w:color w:val="000000"/>
              </w:rPr>
              <w:t>Формы текущего контроля успеваемости</w:t>
            </w:r>
          </w:p>
        </w:tc>
      </w:tr>
      <w:tr w:rsidR="000F32C3" w:rsidRPr="00A54103" w14:paraId="27BA173C" w14:textId="77777777" w:rsidTr="004E571D">
        <w:tc>
          <w:tcPr>
            <w:tcW w:w="567" w:type="dxa"/>
            <w:vMerge/>
          </w:tcPr>
          <w:p w14:paraId="642B7EB9" w14:textId="77777777" w:rsidR="000F32C3" w:rsidRPr="00A54103" w:rsidRDefault="000F32C3" w:rsidP="004E571D">
            <w:pPr>
              <w:rPr>
                <w:color w:val="000000"/>
              </w:rPr>
            </w:pPr>
          </w:p>
        </w:tc>
        <w:tc>
          <w:tcPr>
            <w:tcW w:w="2268" w:type="dxa"/>
            <w:vMerge/>
          </w:tcPr>
          <w:p w14:paraId="73A96F5F" w14:textId="77777777" w:rsidR="000F32C3" w:rsidRPr="00A54103" w:rsidRDefault="000F32C3" w:rsidP="004E571D">
            <w:pPr>
              <w:rPr>
                <w:color w:val="000000"/>
              </w:rPr>
            </w:pPr>
          </w:p>
        </w:tc>
        <w:tc>
          <w:tcPr>
            <w:tcW w:w="709" w:type="dxa"/>
            <w:vMerge w:val="restart"/>
          </w:tcPr>
          <w:p w14:paraId="46228C7E" w14:textId="77777777" w:rsidR="000F32C3" w:rsidRPr="00A54103" w:rsidRDefault="000F32C3" w:rsidP="004E571D">
            <w:pPr>
              <w:rPr>
                <w:b/>
                <w:color w:val="000000"/>
              </w:rPr>
            </w:pPr>
            <w:r w:rsidRPr="00A54103">
              <w:rPr>
                <w:b/>
                <w:color w:val="000000"/>
              </w:rPr>
              <w:t>Всего</w:t>
            </w:r>
          </w:p>
        </w:tc>
        <w:tc>
          <w:tcPr>
            <w:tcW w:w="3969" w:type="dxa"/>
            <w:gridSpan w:val="3"/>
          </w:tcPr>
          <w:p w14:paraId="367496B7" w14:textId="77777777" w:rsidR="000F32C3" w:rsidRPr="00A54103" w:rsidRDefault="000F32C3" w:rsidP="004E571D">
            <w:pPr>
              <w:jc w:val="center"/>
              <w:rPr>
                <w:b/>
                <w:color w:val="000000"/>
              </w:rPr>
            </w:pPr>
            <w:r w:rsidRPr="00A54103">
              <w:rPr>
                <w:b/>
                <w:color w:val="000000"/>
              </w:rPr>
              <w:t>Аудиторная работа</w:t>
            </w:r>
          </w:p>
        </w:tc>
        <w:tc>
          <w:tcPr>
            <w:tcW w:w="1134" w:type="dxa"/>
            <w:vMerge w:val="restart"/>
          </w:tcPr>
          <w:p w14:paraId="31C6B543" w14:textId="77777777" w:rsidR="000F32C3" w:rsidRPr="00A54103" w:rsidRDefault="000F32C3" w:rsidP="004E571D">
            <w:pPr>
              <w:keepNext/>
              <w:rPr>
                <w:b/>
                <w:color w:val="000000"/>
              </w:rPr>
            </w:pPr>
            <w:r w:rsidRPr="00A54103">
              <w:rPr>
                <w:b/>
                <w:color w:val="000000"/>
              </w:rPr>
              <w:t xml:space="preserve">Самостоятельная работа </w:t>
            </w:r>
          </w:p>
        </w:tc>
        <w:tc>
          <w:tcPr>
            <w:tcW w:w="1985" w:type="dxa"/>
            <w:vMerge/>
          </w:tcPr>
          <w:p w14:paraId="2F248975" w14:textId="77777777" w:rsidR="000F32C3" w:rsidRPr="00A54103" w:rsidRDefault="000F32C3" w:rsidP="004E571D">
            <w:pPr>
              <w:rPr>
                <w:b/>
                <w:color w:val="000000"/>
              </w:rPr>
            </w:pPr>
          </w:p>
        </w:tc>
      </w:tr>
      <w:tr w:rsidR="000F32C3" w:rsidRPr="00A54103" w14:paraId="10FB1315" w14:textId="77777777" w:rsidTr="004E571D">
        <w:tc>
          <w:tcPr>
            <w:tcW w:w="567" w:type="dxa"/>
            <w:vMerge/>
          </w:tcPr>
          <w:p w14:paraId="291A2873" w14:textId="77777777" w:rsidR="000F32C3" w:rsidRPr="00A54103" w:rsidRDefault="000F32C3" w:rsidP="004E571D">
            <w:pPr>
              <w:rPr>
                <w:color w:val="000000"/>
              </w:rPr>
            </w:pPr>
          </w:p>
        </w:tc>
        <w:tc>
          <w:tcPr>
            <w:tcW w:w="2268" w:type="dxa"/>
            <w:vMerge/>
          </w:tcPr>
          <w:p w14:paraId="6B8E7A79" w14:textId="77777777" w:rsidR="000F32C3" w:rsidRPr="00A54103" w:rsidRDefault="000F32C3" w:rsidP="004E571D">
            <w:pPr>
              <w:rPr>
                <w:color w:val="000000"/>
              </w:rPr>
            </w:pPr>
          </w:p>
        </w:tc>
        <w:tc>
          <w:tcPr>
            <w:tcW w:w="709" w:type="dxa"/>
            <w:vMerge/>
          </w:tcPr>
          <w:p w14:paraId="53FD64B9" w14:textId="77777777" w:rsidR="000F32C3" w:rsidRPr="00A54103" w:rsidRDefault="000F32C3" w:rsidP="004E571D">
            <w:pPr>
              <w:rPr>
                <w:color w:val="000000"/>
              </w:rPr>
            </w:pPr>
          </w:p>
        </w:tc>
        <w:tc>
          <w:tcPr>
            <w:tcW w:w="992" w:type="dxa"/>
          </w:tcPr>
          <w:p w14:paraId="3B0DF548" w14:textId="77777777" w:rsidR="000F32C3" w:rsidRPr="00A54103" w:rsidRDefault="000F32C3" w:rsidP="004E571D">
            <w:pPr>
              <w:rPr>
                <w:b/>
                <w:color w:val="000000"/>
              </w:rPr>
            </w:pPr>
            <w:r w:rsidRPr="00A54103">
              <w:rPr>
                <w:b/>
                <w:color w:val="000000"/>
              </w:rPr>
              <w:t>Общая, в т.ч.:</w:t>
            </w:r>
          </w:p>
        </w:tc>
        <w:tc>
          <w:tcPr>
            <w:tcW w:w="1134" w:type="dxa"/>
          </w:tcPr>
          <w:p w14:paraId="2187B076" w14:textId="77777777" w:rsidR="000F32C3" w:rsidRPr="00A54103" w:rsidRDefault="000F32C3" w:rsidP="004E571D">
            <w:pPr>
              <w:rPr>
                <w:b/>
                <w:color w:val="000000"/>
              </w:rPr>
            </w:pPr>
            <w:r w:rsidRPr="00A54103">
              <w:rPr>
                <w:b/>
                <w:color w:val="000000"/>
              </w:rPr>
              <w:t>Лекции</w:t>
            </w:r>
          </w:p>
        </w:tc>
        <w:tc>
          <w:tcPr>
            <w:tcW w:w="1843" w:type="dxa"/>
          </w:tcPr>
          <w:p w14:paraId="6D896885" w14:textId="77777777" w:rsidR="000F32C3" w:rsidRPr="00A54103" w:rsidRDefault="000F32C3" w:rsidP="004E571D">
            <w:pPr>
              <w:rPr>
                <w:b/>
                <w:color w:val="000000"/>
              </w:rPr>
            </w:pPr>
            <w:r w:rsidRPr="00A54103">
              <w:rPr>
                <w:b/>
                <w:color w:val="000000"/>
              </w:rPr>
              <w:t>Семинары, практические занятия</w:t>
            </w:r>
          </w:p>
        </w:tc>
        <w:tc>
          <w:tcPr>
            <w:tcW w:w="1134" w:type="dxa"/>
            <w:vMerge/>
          </w:tcPr>
          <w:p w14:paraId="4B7BA55C" w14:textId="77777777" w:rsidR="000F32C3" w:rsidRPr="00A54103" w:rsidRDefault="000F32C3" w:rsidP="004E571D">
            <w:pPr>
              <w:rPr>
                <w:b/>
                <w:color w:val="000000"/>
              </w:rPr>
            </w:pPr>
          </w:p>
        </w:tc>
        <w:tc>
          <w:tcPr>
            <w:tcW w:w="1985" w:type="dxa"/>
            <w:vMerge/>
          </w:tcPr>
          <w:p w14:paraId="61839BC1" w14:textId="77777777" w:rsidR="000F32C3" w:rsidRPr="00A54103" w:rsidRDefault="000F32C3" w:rsidP="004E571D">
            <w:pPr>
              <w:rPr>
                <w:b/>
                <w:color w:val="000000"/>
              </w:rPr>
            </w:pPr>
          </w:p>
        </w:tc>
      </w:tr>
      <w:tr w:rsidR="006E4C2B" w:rsidRPr="00A54103" w14:paraId="7E2D7814" w14:textId="77777777" w:rsidTr="001A5124">
        <w:tc>
          <w:tcPr>
            <w:tcW w:w="567" w:type="dxa"/>
          </w:tcPr>
          <w:p w14:paraId="0B17C98D" w14:textId="67B1E1F7" w:rsidR="006E4C2B" w:rsidRPr="00A54103" w:rsidRDefault="006E4C2B" w:rsidP="006E4C2B">
            <w:pPr>
              <w:contextualSpacing/>
              <w:rPr>
                <w:color w:val="000000"/>
                <w:lang w:eastAsia="en-US"/>
              </w:rPr>
            </w:pPr>
            <w:r>
              <w:rPr>
                <w:color w:val="000000"/>
                <w:lang w:eastAsia="en-US"/>
              </w:rPr>
              <w:t>1.</w:t>
            </w:r>
          </w:p>
        </w:tc>
        <w:tc>
          <w:tcPr>
            <w:tcW w:w="2268" w:type="dxa"/>
          </w:tcPr>
          <w:p w14:paraId="2A9BCD30" w14:textId="77777777" w:rsidR="006E4C2B" w:rsidRPr="00A54103" w:rsidRDefault="006E4C2B" w:rsidP="006E4C2B">
            <w:pPr>
              <w:rPr>
                <w:color w:val="000000"/>
              </w:rPr>
            </w:pPr>
            <w:r w:rsidRPr="00A54103">
              <w:rPr>
                <w:color w:val="000000"/>
              </w:rPr>
              <w:t>Введение в научные основания теории и практики средств массовой информации.</w:t>
            </w:r>
          </w:p>
        </w:tc>
        <w:tc>
          <w:tcPr>
            <w:tcW w:w="709" w:type="dxa"/>
            <w:vAlign w:val="center"/>
          </w:tcPr>
          <w:p w14:paraId="361B6F4C" w14:textId="0E42FCF1" w:rsidR="006E4C2B" w:rsidRPr="00391289" w:rsidRDefault="006E4C2B" w:rsidP="006E4C2B">
            <w:pPr>
              <w:jc w:val="center"/>
              <w:rPr>
                <w:bCs/>
                <w:color w:val="000000"/>
              </w:rPr>
            </w:pPr>
            <w:r>
              <w:rPr>
                <w:bCs/>
                <w:color w:val="000000"/>
              </w:rPr>
              <w:t>14</w:t>
            </w:r>
          </w:p>
        </w:tc>
        <w:tc>
          <w:tcPr>
            <w:tcW w:w="992" w:type="dxa"/>
            <w:vAlign w:val="center"/>
          </w:tcPr>
          <w:p w14:paraId="55898DAD" w14:textId="3AEE6A5D" w:rsidR="006E4C2B" w:rsidRPr="006E4C2B" w:rsidRDefault="006E4C2B" w:rsidP="006E4C2B">
            <w:pPr>
              <w:jc w:val="center"/>
              <w:rPr>
                <w:bCs/>
              </w:rPr>
            </w:pPr>
            <w:r>
              <w:rPr>
                <w:bCs/>
                <w:color w:val="000000"/>
              </w:rPr>
              <w:t>4</w:t>
            </w:r>
          </w:p>
        </w:tc>
        <w:tc>
          <w:tcPr>
            <w:tcW w:w="1134" w:type="dxa"/>
            <w:vAlign w:val="center"/>
          </w:tcPr>
          <w:p w14:paraId="190D023D" w14:textId="4DD862E8" w:rsidR="006E4C2B" w:rsidRPr="006E4C2B" w:rsidRDefault="006E4C2B" w:rsidP="006E4C2B">
            <w:pPr>
              <w:jc w:val="center"/>
              <w:rPr>
                <w:bCs/>
              </w:rPr>
            </w:pPr>
            <w:r>
              <w:rPr>
                <w:bCs/>
                <w:color w:val="000000"/>
              </w:rPr>
              <w:t>2</w:t>
            </w:r>
          </w:p>
        </w:tc>
        <w:tc>
          <w:tcPr>
            <w:tcW w:w="1843" w:type="dxa"/>
            <w:vAlign w:val="center"/>
          </w:tcPr>
          <w:p w14:paraId="231B9037" w14:textId="0C91D219" w:rsidR="006E4C2B" w:rsidRPr="006E4C2B" w:rsidRDefault="006E4C2B" w:rsidP="006E4C2B">
            <w:pPr>
              <w:jc w:val="center"/>
              <w:rPr>
                <w:bCs/>
              </w:rPr>
            </w:pPr>
            <w:r>
              <w:rPr>
                <w:bCs/>
                <w:color w:val="000000"/>
              </w:rPr>
              <w:t>2</w:t>
            </w:r>
          </w:p>
        </w:tc>
        <w:tc>
          <w:tcPr>
            <w:tcW w:w="1134" w:type="dxa"/>
            <w:vAlign w:val="center"/>
          </w:tcPr>
          <w:p w14:paraId="73784E57" w14:textId="15C074ED" w:rsidR="006E4C2B" w:rsidRPr="006E4C2B" w:rsidRDefault="006E4C2B" w:rsidP="006E4C2B">
            <w:pPr>
              <w:jc w:val="center"/>
              <w:rPr>
                <w:bCs/>
              </w:rPr>
            </w:pPr>
            <w:r>
              <w:rPr>
                <w:bCs/>
                <w:color w:val="000000"/>
              </w:rPr>
              <w:t>10</w:t>
            </w:r>
          </w:p>
        </w:tc>
        <w:tc>
          <w:tcPr>
            <w:tcW w:w="1985" w:type="dxa"/>
          </w:tcPr>
          <w:p w14:paraId="696260EE" w14:textId="77777777" w:rsidR="006E4C2B" w:rsidRPr="00A54103" w:rsidRDefault="006E4C2B" w:rsidP="006E4C2B">
            <w:r w:rsidRPr="00A54103">
              <w:rPr>
                <w:color w:val="000000"/>
              </w:rPr>
              <w:t>Доклад, анализ кейсов, групповая дискуссия</w:t>
            </w:r>
          </w:p>
        </w:tc>
      </w:tr>
      <w:tr w:rsidR="006E4C2B" w:rsidRPr="00A54103" w14:paraId="6A784DF8" w14:textId="77777777" w:rsidTr="001A5124">
        <w:trPr>
          <w:trHeight w:val="603"/>
        </w:trPr>
        <w:tc>
          <w:tcPr>
            <w:tcW w:w="567" w:type="dxa"/>
          </w:tcPr>
          <w:p w14:paraId="31648D81" w14:textId="766BBD3C" w:rsidR="006E4C2B" w:rsidRPr="00A54103" w:rsidRDefault="006E4C2B" w:rsidP="006E4C2B">
            <w:pPr>
              <w:contextualSpacing/>
              <w:rPr>
                <w:color w:val="000000"/>
                <w:lang w:eastAsia="en-US"/>
              </w:rPr>
            </w:pPr>
            <w:r>
              <w:rPr>
                <w:color w:val="000000"/>
                <w:lang w:eastAsia="en-US"/>
              </w:rPr>
              <w:t xml:space="preserve">2. </w:t>
            </w:r>
          </w:p>
        </w:tc>
        <w:tc>
          <w:tcPr>
            <w:tcW w:w="2268" w:type="dxa"/>
          </w:tcPr>
          <w:p w14:paraId="7995599D" w14:textId="77777777" w:rsidR="006E4C2B" w:rsidRPr="00A54103" w:rsidRDefault="006E4C2B" w:rsidP="006E4C2B">
            <w:pPr>
              <w:pStyle w:val="ab"/>
              <w:snapToGrid w:val="0"/>
              <w:spacing w:before="0" w:after="0"/>
              <w:contextualSpacing/>
              <w:rPr>
                <w:color w:val="000000"/>
              </w:rPr>
            </w:pPr>
            <w:r w:rsidRPr="00A54103">
              <w:rPr>
                <w:color w:val="000000"/>
              </w:rPr>
              <w:t xml:space="preserve">История возникновения и развития паблик рилейшнз и рекламы. </w:t>
            </w:r>
          </w:p>
        </w:tc>
        <w:tc>
          <w:tcPr>
            <w:tcW w:w="709" w:type="dxa"/>
            <w:vAlign w:val="center"/>
          </w:tcPr>
          <w:p w14:paraId="719BCE5F" w14:textId="5CB1E3FE" w:rsidR="006E4C2B" w:rsidRPr="00A54103" w:rsidRDefault="006E4C2B" w:rsidP="006E4C2B">
            <w:pPr>
              <w:jc w:val="center"/>
              <w:rPr>
                <w:color w:val="000000"/>
              </w:rPr>
            </w:pPr>
            <w:r>
              <w:rPr>
                <w:color w:val="000000"/>
              </w:rPr>
              <w:t>12</w:t>
            </w:r>
          </w:p>
        </w:tc>
        <w:tc>
          <w:tcPr>
            <w:tcW w:w="992" w:type="dxa"/>
            <w:vAlign w:val="center"/>
          </w:tcPr>
          <w:p w14:paraId="014919E9" w14:textId="2F8461CA" w:rsidR="006E4C2B" w:rsidRPr="006E4C2B" w:rsidRDefault="006E4C2B" w:rsidP="006E4C2B">
            <w:pPr>
              <w:jc w:val="center"/>
            </w:pPr>
            <w:r>
              <w:rPr>
                <w:color w:val="000000"/>
              </w:rPr>
              <w:t>2</w:t>
            </w:r>
          </w:p>
        </w:tc>
        <w:tc>
          <w:tcPr>
            <w:tcW w:w="1134" w:type="dxa"/>
            <w:vAlign w:val="center"/>
          </w:tcPr>
          <w:p w14:paraId="6C73BBCF" w14:textId="4693EEA9" w:rsidR="006E4C2B" w:rsidRPr="006E4C2B" w:rsidRDefault="006E4C2B" w:rsidP="006E4C2B">
            <w:pPr>
              <w:jc w:val="center"/>
            </w:pPr>
            <w:r>
              <w:rPr>
                <w:color w:val="000000"/>
              </w:rPr>
              <w:t>-</w:t>
            </w:r>
          </w:p>
        </w:tc>
        <w:tc>
          <w:tcPr>
            <w:tcW w:w="1843" w:type="dxa"/>
            <w:vAlign w:val="center"/>
          </w:tcPr>
          <w:p w14:paraId="2EF8EEEF" w14:textId="5441D4B2" w:rsidR="006E4C2B" w:rsidRPr="006E4C2B" w:rsidRDefault="006E4C2B" w:rsidP="006E4C2B">
            <w:pPr>
              <w:jc w:val="center"/>
            </w:pPr>
            <w:r>
              <w:rPr>
                <w:color w:val="000000"/>
              </w:rPr>
              <w:t>2</w:t>
            </w:r>
          </w:p>
        </w:tc>
        <w:tc>
          <w:tcPr>
            <w:tcW w:w="1134" w:type="dxa"/>
            <w:vAlign w:val="center"/>
          </w:tcPr>
          <w:p w14:paraId="1EF31A12" w14:textId="4273D578" w:rsidR="006E4C2B" w:rsidRPr="006E4C2B" w:rsidRDefault="006E4C2B" w:rsidP="006E4C2B">
            <w:pPr>
              <w:jc w:val="center"/>
            </w:pPr>
            <w:r>
              <w:rPr>
                <w:color w:val="000000"/>
              </w:rPr>
              <w:t>10</w:t>
            </w:r>
          </w:p>
        </w:tc>
        <w:tc>
          <w:tcPr>
            <w:tcW w:w="1985" w:type="dxa"/>
          </w:tcPr>
          <w:p w14:paraId="6F3BF6CF" w14:textId="77777777" w:rsidR="006E4C2B" w:rsidRPr="00A54103" w:rsidRDefault="006E4C2B" w:rsidP="006E4C2B">
            <w:pPr>
              <w:rPr>
                <w:highlight w:val="yellow"/>
              </w:rPr>
            </w:pPr>
            <w:r w:rsidRPr="00A54103">
              <w:rPr>
                <w:color w:val="000000"/>
              </w:rPr>
              <w:t>Доклад, анализ кейсов, групповая дискуссия</w:t>
            </w:r>
          </w:p>
        </w:tc>
      </w:tr>
      <w:tr w:rsidR="006E4C2B" w:rsidRPr="00A54103" w14:paraId="7DA92A89" w14:textId="77777777" w:rsidTr="001A5124">
        <w:trPr>
          <w:trHeight w:val="603"/>
        </w:trPr>
        <w:tc>
          <w:tcPr>
            <w:tcW w:w="567" w:type="dxa"/>
          </w:tcPr>
          <w:p w14:paraId="24541D27" w14:textId="113A20E3" w:rsidR="006E4C2B" w:rsidRPr="00A54103" w:rsidRDefault="006E4C2B" w:rsidP="006E4C2B">
            <w:pPr>
              <w:contextualSpacing/>
              <w:rPr>
                <w:color w:val="000000"/>
                <w:lang w:eastAsia="en-US"/>
              </w:rPr>
            </w:pPr>
            <w:r>
              <w:rPr>
                <w:color w:val="000000"/>
                <w:lang w:eastAsia="en-US"/>
              </w:rPr>
              <w:t>3.</w:t>
            </w:r>
          </w:p>
        </w:tc>
        <w:tc>
          <w:tcPr>
            <w:tcW w:w="2268" w:type="dxa"/>
          </w:tcPr>
          <w:p w14:paraId="49EF36E3" w14:textId="77777777" w:rsidR="006E4C2B" w:rsidRPr="00A54103" w:rsidRDefault="006E4C2B" w:rsidP="006E4C2B">
            <w:pPr>
              <w:pStyle w:val="ab"/>
              <w:snapToGrid w:val="0"/>
              <w:spacing w:before="0" w:after="0"/>
              <w:contextualSpacing/>
              <w:jc w:val="both"/>
              <w:rPr>
                <w:color w:val="000000"/>
              </w:rPr>
            </w:pPr>
            <w:r w:rsidRPr="00A54103">
              <w:rPr>
                <w:color w:val="000000"/>
              </w:rPr>
              <w:t>Медиа-рилейшнз как направление деятельности связей с общественностью.</w:t>
            </w:r>
          </w:p>
        </w:tc>
        <w:tc>
          <w:tcPr>
            <w:tcW w:w="709" w:type="dxa"/>
            <w:vAlign w:val="center"/>
          </w:tcPr>
          <w:p w14:paraId="79197482" w14:textId="239B2396" w:rsidR="006E4C2B" w:rsidRPr="004C6D74" w:rsidRDefault="006E4C2B" w:rsidP="006E4C2B">
            <w:pPr>
              <w:jc w:val="center"/>
            </w:pPr>
            <w:r>
              <w:rPr>
                <w:color w:val="000000"/>
              </w:rPr>
              <w:t>10</w:t>
            </w:r>
          </w:p>
        </w:tc>
        <w:tc>
          <w:tcPr>
            <w:tcW w:w="992" w:type="dxa"/>
            <w:vAlign w:val="center"/>
          </w:tcPr>
          <w:p w14:paraId="60979B75" w14:textId="11B0FC0D" w:rsidR="006E4C2B" w:rsidRPr="006E4C2B" w:rsidRDefault="006E4C2B" w:rsidP="006E4C2B">
            <w:pPr>
              <w:jc w:val="center"/>
            </w:pPr>
            <w:r>
              <w:rPr>
                <w:color w:val="000000"/>
              </w:rPr>
              <w:t>2</w:t>
            </w:r>
          </w:p>
        </w:tc>
        <w:tc>
          <w:tcPr>
            <w:tcW w:w="1134" w:type="dxa"/>
            <w:vAlign w:val="center"/>
          </w:tcPr>
          <w:p w14:paraId="3333B7A3" w14:textId="2C82D1EB" w:rsidR="006E4C2B" w:rsidRPr="006E4C2B" w:rsidRDefault="006E4C2B" w:rsidP="006E4C2B">
            <w:pPr>
              <w:jc w:val="center"/>
            </w:pPr>
            <w:r>
              <w:rPr>
                <w:color w:val="000000"/>
              </w:rPr>
              <w:t>-</w:t>
            </w:r>
          </w:p>
        </w:tc>
        <w:tc>
          <w:tcPr>
            <w:tcW w:w="1843" w:type="dxa"/>
            <w:vAlign w:val="center"/>
          </w:tcPr>
          <w:p w14:paraId="6218C3C7" w14:textId="126222D2" w:rsidR="006E4C2B" w:rsidRPr="006E4C2B" w:rsidRDefault="006E4C2B" w:rsidP="006E4C2B">
            <w:pPr>
              <w:jc w:val="center"/>
            </w:pPr>
            <w:r>
              <w:rPr>
                <w:color w:val="000000"/>
              </w:rPr>
              <w:t>2</w:t>
            </w:r>
          </w:p>
        </w:tc>
        <w:tc>
          <w:tcPr>
            <w:tcW w:w="1134" w:type="dxa"/>
            <w:vAlign w:val="center"/>
          </w:tcPr>
          <w:p w14:paraId="6B1B81C8" w14:textId="49F21409" w:rsidR="006E4C2B" w:rsidRPr="006E4C2B" w:rsidRDefault="006E4C2B" w:rsidP="006E4C2B">
            <w:pPr>
              <w:jc w:val="center"/>
            </w:pPr>
            <w:r>
              <w:rPr>
                <w:color w:val="000000"/>
              </w:rPr>
              <w:t>8</w:t>
            </w:r>
          </w:p>
        </w:tc>
        <w:tc>
          <w:tcPr>
            <w:tcW w:w="1985" w:type="dxa"/>
          </w:tcPr>
          <w:p w14:paraId="194EC35B"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152D4F67" w14:textId="77777777" w:rsidTr="001A5124">
        <w:trPr>
          <w:trHeight w:val="603"/>
        </w:trPr>
        <w:tc>
          <w:tcPr>
            <w:tcW w:w="567" w:type="dxa"/>
          </w:tcPr>
          <w:p w14:paraId="5DD1B79D" w14:textId="049A77F5" w:rsidR="006E4C2B" w:rsidRPr="00A54103" w:rsidRDefault="006E4C2B" w:rsidP="006E4C2B">
            <w:pPr>
              <w:contextualSpacing/>
              <w:rPr>
                <w:color w:val="000000"/>
                <w:lang w:eastAsia="en-US"/>
              </w:rPr>
            </w:pPr>
            <w:r>
              <w:rPr>
                <w:color w:val="000000"/>
                <w:lang w:eastAsia="en-US"/>
              </w:rPr>
              <w:t>4.</w:t>
            </w:r>
          </w:p>
        </w:tc>
        <w:tc>
          <w:tcPr>
            <w:tcW w:w="2268" w:type="dxa"/>
          </w:tcPr>
          <w:p w14:paraId="517DE6F6" w14:textId="77777777" w:rsidR="006E4C2B" w:rsidRPr="00A54103" w:rsidRDefault="006E4C2B" w:rsidP="006E4C2B">
            <w:pPr>
              <w:pStyle w:val="ab"/>
              <w:snapToGrid w:val="0"/>
              <w:spacing w:before="0" w:after="0"/>
              <w:contextualSpacing/>
              <w:jc w:val="both"/>
              <w:rPr>
                <w:color w:val="000000"/>
              </w:rPr>
            </w:pPr>
            <w:r w:rsidRPr="00A54103">
              <w:rPr>
                <w:color w:val="000000"/>
              </w:rPr>
              <w:t>Структура медиарынка. Тенденции развития медиаотрасли.</w:t>
            </w:r>
          </w:p>
        </w:tc>
        <w:tc>
          <w:tcPr>
            <w:tcW w:w="709" w:type="dxa"/>
            <w:vAlign w:val="center"/>
          </w:tcPr>
          <w:p w14:paraId="66125EE8" w14:textId="41787E20" w:rsidR="006E4C2B" w:rsidRPr="00A54103" w:rsidRDefault="006E4C2B" w:rsidP="006E4C2B">
            <w:pPr>
              <w:jc w:val="center"/>
              <w:rPr>
                <w:color w:val="000000"/>
              </w:rPr>
            </w:pPr>
            <w:r>
              <w:rPr>
                <w:color w:val="000000"/>
              </w:rPr>
              <w:t>18</w:t>
            </w:r>
          </w:p>
        </w:tc>
        <w:tc>
          <w:tcPr>
            <w:tcW w:w="992" w:type="dxa"/>
            <w:vAlign w:val="center"/>
          </w:tcPr>
          <w:p w14:paraId="69CFC791" w14:textId="468B6432" w:rsidR="006E4C2B" w:rsidRPr="006E4C2B" w:rsidRDefault="006E4C2B" w:rsidP="006E4C2B">
            <w:pPr>
              <w:jc w:val="center"/>
            </w:pPr>
            <w:r>
              <w:rPr>
                <w:color w:val="000000"/>
              </w:rPr>
              <w:t>6</w:t>
            </w:r>
          </w:p>
        </w:tc>
        <w:tc>
          <w:tcPr>
            <w:tcW w:w="1134" w:type="dxa"/>
            <w:vAlign w:val="center"/>
          </w:tcPr>
          <w:p w14:paraId="6327E4FC" w14:textId="5FBDA8E9" w:rsidR="006E4C2B" w:rsidRPr="006E4C2B" w:rsidRDefault="006E4C2B" w:rsidP="006E4C2B">
            <w:pPr>
              <w:jc w:val="center"/>
            </w:pPr>
            <w:r>
              <w:rPr>
                <w:color w:val="000000"/>
              </w:rPr>
              <w:t>2</w:t>
            </w:r>
          </w:p>
        </w:tc>
        <w:tc>
          <w:tcPr>
            <w:tcW w:w="1843" w:type="dxa"/>
            <w:vAlign w:val="center"/>
          </w:tcPr>
          <w:p w14:paraId="0C887330" w14:textId="1FD2510F" w:rsidR="006E4C2B" w:rsidRPr="006E4C2B" w:rsidRDefault="006E4C2B" w:rsidP="006E4C2B">
            <w:pPr>
              <w:jc w:val="center"/>
            </w:pPr>
            <w:r>
              <w:rPr>
                <w:color w:val="000000"/>
              </w:rPr>
              <w:t>4</w:t>
            </w:r>
          </w:p>
        </w:tc>
        <w:tc>
          <w:tcPr>
            <w:tcW w:w="1134" w:type="dxa"/>
            <w:vAlign w:val="center"/>
          </w:tcPr>
          <w:p w14:paraId="69B7B188" w14:textId="5CB767E2" w:rsidR="006E4C2B" w:rsidRPr="006E4C2B" w:rsidRDefault="006E4C2B" w:rsidP="006E4C2B">
            <w:pPr>
              <w:jc w:val="center"/>
            </w:pPr>
            <w:r>
              <w:rPr>
                <w:color w:val="000000"/>
              </w:rPr>
              <w:t>12</w:t>
            </w:r>
          </w:p>
        </w:tc>
        <w:tc>
          <w:tcPr>
            <w:tcW w:w="1985" w:type="dxa"/>
          </w:tcPr>
          <w:p w14:paraId="472297FB"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67A7FCF7" w14:textId="77777777" w:rsidTr="001A5124">
        <w:trPr>
          <w:trHeight w:val="603"/>
        </w:trPr>
        <w:tc>
          <w:tcPr>
            <w:tcW w:w="567" w:type="dxa"/>
          </w:tcPr>
          <w:p w14:paraId="064BE662" w14:textId="2A7F2AFC" w:rsidR="006E4C2B" w:rsidRPr="00A54103" w:rsidRDefault="006E4C2B" w:rsidP="006E4C2B">
            <w:pPr>
              <w:contextualSpacing/>
              <w:rPr>
                <w:color w:val="000000"/>
                <w:lang w:eastAsia="en-US"/>
              </w:rPr>
            </w:pPr>
            <w:r>
              <w:rPr>
                <w:color w:val="000000"/>
                <w:lang w:eastAsia="en-US"/>
              </w:rPr>
              <w:t>5.</w:t>
            </w:r>
          </w:p>
        </w:tc>
        <w:tc>
          <w:tcPr>
            <w:tcW w:w="2268" w:type="dxa"/>
          </w:tcPr>
          <w:p w14:paraId="28D1E76A" w14:textId="77777777" w:rsidR="006E4C2B" w:rsidRPr="00A54103" w:rsidRDefault="006E4C2B" w:rsidP="006E4C2B">
            <w:pPr>
              <w:pStyle w:val="ab"/>
              <w:snapToGrid w:val="0"/>
              <w:spacing w:before="0" w:after="0"/>
              <w:contextualSpacing/>
              <w:jc w:val="both"/>
              <w:rPr>
                <w:color w:val="000000"/>
              </w:rPr>
            </w:pPr>
            <w:r w:rsidRPr="00A54103">
              <w:rPr>
                <w:color w:val="000000"/>
              </w:rPr>
              <w:t>Организация работы современной пресс-службы.</w:t>
            </w:r>
          </w:p>
        </w:tc>
        <w:tc>
          <w:tcPr>
            <w:tcW w:w="709" w:type="dxa"/>
            <w:vAlign w:val="center"/>
          </w:tcPr>
          <w:p w14:paraId="17A78EA0" w14:textId="7891AFDF" w:rsidR="006E4C2B" w:rsidRPr="00A54103" w:rsidRDefault="006E4C2B" w:rsidP="006E4C2B">
            <w:pPr>
              <w:jc w:val="center"/>
              <w:rPr>
                <w:color w:val="000000"/>
              </w:rPr>
            </w:pPr>
            <w:r>
              <w:rPr>
                <w:color w:val="000000"/>
              </w:rPr>
              <w:t>12</w:t>
            </w:r>
          </w:p>
        </w:tc>
        <w:tc>
          <w:tcPr>
            <w:tcW w:w="992" w:type="dxa"/>
            <w:vAlign w:val="center"/>
          </w:tcPr>
          <w:p w14:paraId="12173DAF" w14:textId="0814FBAC" w:rsidR="006E4C2B" w:rsidRPr="006E4C2B" w:rsidRDefault="006E4C2B" w:rsidP="006E4C2B">
            <w:pPr>
              <w:jc w:val="center"/>
            </w:pPr>
            <w:r>
              <w:rPr>
                <w:color w:val="000000"/>
              </w:rPr>
              <w:t>2</w:t>
            </w:r>
          </w:p>
        </w:tc>
        <w:tc>
          <w:tcPr>
            <w:tcW w:w="1134" w:type="dxa"/>
            <w:vAlign w:val="center"/>
          </w:tcPr>
          <w:p w14:paraId="20A626D6" w14:textId="4A202912" w:rsidR="006E4C2B" w:rsidRPr="006E4C2B" w:rsidRDefault="006E4C2B" w:rsidP="006E4C2B">
            <w:pPr>
              <w:jc w:val="center"/>
            </w:pPr>
            <w:r>
              <w:rPr>
                <w:color w:val="000000"/>
              </w:rPr>
              <w:t>-</w:t>
            </w:r>
          </w:p>
        </w:tc>
        <w:tc>
          <w:tcPr>
            <w:tcW w:w="1843" w:type="dxa"/>
            <w:vAlign w:val="center"/>
          </w:tcPr>
          <w:p w14:paraId="212CA56D" w14:textId="49478E4E" w:rsidR="006E4C2B" w:rsidRPr="006E4C2B" w:rsidRDefault="006E4C2B" w:rsidP="006E4C2B">
            <w:pPr>
              <w:jc w:val="center"/>
            </w:pPr>
            <w:r>
              <w:rPr>
                <w:color w:val="000000"/>
              </w:rPr>
              <w:t>2</w:t>
            </w:r>
          </w:p>
        </w:tc>
        <w:tc>
          <w:tcPr>
            <w:tcW w:w="1134" w:type="dxa"/>
            <w:vAlign w:val="center"/>
          </w:tcPr>
          <w:p w14:paraId="48D31D97" w14:textId="64E042A4" w:rsidR="006E4C2B" w:rsidRPr="006E4C2B" w:rsidRDefault="006E4C2B" w:rsidP="006E4C2B">
            <w:pPr>
              <w:jc w:val="center"/>
            </w:pPr>
            <w:r>
              <w:rPr>
                <w:color w:val="000000"/>
              </w:rPr>
              <w:t>10</w:t>
            </w:r>
          </w:p>
        </w:tc>
        <w:tc>
          <w:tcPr>
            <w:tcW w:w="1985" w:type="dxa"/>
          </w:tcPr>
          <w:p w14:paraId="6622FF46"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52A2AB5F" w14:textId="77777777" w:rsidTr="001A5124">
        <w:trPr>
          <w:trHeight w:val="983"/>
        </w:trPr>
        <w:tc>
          <w:tcPr>
            <w:tcW w:w="567" w:type="dxa"/>
          </w:tcPr>
          <w:p w14:paraId="32A07615" w14:textId="6DA91452" w:rsidR="006E4C2B" w:rsidRPr="00A54103" w:rsidRDefault="006E4C2B" w:rsidP="006E4C2B">
            <w:pPr>
              <w:contextualSpacing/>
              <w:rPr>
                <w:color w:val="000000"/>
                <w:lang w:eastAsia="en-US"/>
              </w:rPr>
            </w:pPr>
            <w:r>
              <w:rPr>
                <w:color w:val="000000"/>
                <w:lang w:eastAsia="en-US"/>
              </w:rPr>
              <w:t>6.</w:t>
            </w:r>
          </w:p>
        </w:tc>
        <w:tc>
          <w:tcPr>
            <w:tcW w:w="2268" w:type="dxa"/>
          </w:tcPr>
          <w:p w14:paraId="50DEE21D" w14:textId="77777777" w:rsidR="006E4C2B" w:rsidRPr="00A54103" w:rsidRDefault="006E4C2B" w:rsidP="006E4C2B">
            <w:pPr>
              <w:pStyle w:val="ab"/>
              <w:snapToGrid w:val="0"/>
              <w:spacing w:before="0" w:after="0"/>
              <w:contextualSpacing/>
              <w:jc w:val="both"/>
              <w:rPr>
                <w:color w:val="000000"/>
              </w:rPr>
            </w:pPr>
            <w:r w:rsidRPr="00A54103">
              <w:rPr>
                <w:color w:val="000000"/>
              </w:rPr>
              <w:t>Направления работы пресс-службы.</w:t>
            </w:r>
          </w:p>
        </w:tc>
        <w:tc>
          <w:tcPr>
            <w:tcW w:w="709" w:type="dxa"/>
            <w:vAlign w:val="center"/>
          </w:tcPr>
          <w:p w14:paraId="11954E40" w14:textId="0B51E749" w:rsidR="006E4C2B" w:rsidRPr="00A54103" w:rsidRDefault="006E4C2B" w:rsidP="006E4C2B">
            <w:pPr>
              <w:jc w:val="center"/>
              <w:rPr>
                <w:color w:val="000000"/>
              </w:rPr>
            </w:pPr>
            <w:r>
              <w:rPr>
                <w:color w:val="000000"/>
              </w:rPr>
              <w:t>12</w:t>
            </w:r>
          </w:p>
        </w:tc>
        <w:tc>
          <w:tcPr>
            <w:tcW w:w="992" w:type="dxa"/>
            <w:vAlign w:val="center"/>
          </w:tcPr>
          <w:p w14:paraId="27E7AD51" w14:textId="6022894D" w:rsidR="006E4C2B" w:rsidRPr="006E4C2B" w:rsidRDefault="006E4C2B" w:rsidP="006E4C2B">
            <w:pPr>
              <w:jc w:val="center"/>
            </w:pPr>
            <w:r>
              <w:rPr>
                <w:color w:val="000000"/>
              </w:rPr>
              <w:t>2</w:t>
            </w:r>
          </w:p>
        </w:tc>
        <w:tc>
          <w:tcPr>
            <w:tcW w:w="1134" w:type="dxa"/>
            <w:vAlign w:val="center"/>
          </w:tcPr>
          <w:p w14:paraId="7DF0BB83" w14:textId="42E2A666" w:rsidR="006E4C2B" w:rsidRPr="006E4C2B" w:rsidRDefault="006E4C2B" w:rsidP="006E4C2B">
            <w:pPr>
              <w:jc w:val="center"/>
            </w:pPr>
            <w:r>
              <w:rPr>
                <w:color w:val="000000"/>
              </w:rPr>
              <w:t>-</w:t>
            </w:r>
          </w:p>
        </w:tc>
        <w:tc>
          <w:tcPr>
            <w:tcW w:w="1843" w:type="dxa"/>
            <w:vAlign w:val="center"/>
          </w:tcPr>
          <w:p w14:paraId="17568E8C" w14:textId="53B3B5D6" w:rsidR="006E4C2B" w:rsidRPr="006E4C2B" w:rsidRDefault="006E4C2B" w:rsidP="006E4C2B">
            <w:pPr>
              <w:jc w:val="center"/>
            </w:pPr>
            <w:r>
              <w:rPr>
                <w:color w:val="000000"/>
              </w:rPr>
              <w:t>2</w:t>
            </w:r>
          </w:p>
        </w:tc>
        <w:tc>
          <w:tcPr>
            <w:tcW w:w="1134" w:type="dxa"/>
            <w:vAlign w:val="center"/>
          </w:tcPr>
          <w:p w14:paraId="6EA7515F" w14:textId="17B42369" w:rsidR="006E4C2B" w:rsidRPr="006E4C2B" w:rsidRDefault="006E4C2B" w:rsidP="006E4C2B">
            <w:pPr>
              <w:jc w:val="center"/>
            </w:pPr>
            <w:r>
              <w:rPr>
                <w:color w:val="000000"/>
              </w:rPr>
              <w:t>10</w:t>
            </w:r>
          </w:p>
        </w:tc>
        <w:tc>
          <w:tcPr>
            <w:tcW w:w="1985" w:type="dxa"/>
          </w:tcPr>
          <w:p w14:paraId="23E9926A"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5B914732" w14:textId="77777777" w:rsidTr="001A5124">
        <w:trPr>
          <w:trHeight w:val="603"/>
        </w:trPr>
        <w:tc>
          <w:tcPr>
            <w:tcW w:w="567" w:type="dxa"/>
          </w:tcPr>
          <w:p w14:paraId="45954490" w14:textId="678F9626" w:rsidR="006E4C2B" w:rsidRPr="00A54103" w:rsidRDefault="006E4C2B" w:rsidP="006E4C2B">
            <w:pPr>
              <w:contextualSpacing/>
              <w:rPr>
                <w:color w:val="000000"/>
                <w:lang w:eastAsia="en-US"/>
              </w:rPr>
            </w:pPr>
            <w:r>
              <w:rPr>
                <w:color w:val="000000"/>
                <w:lang w:eastAsia="en-US"/>
              </w:rPr>
              <w:t>7.</w:t>
            </w:r>
          </w:p>
        </w:tc>
        <w:tc>
          <w:tcPr>
            <w:tcW w:w="2268" w:type="dxa"/>
          </w:tcPr>
          <w:p w14:paraId="0A74151E" w14:textId="77777777" w:rsidR="006E4C2B" w:rsidRPr="00A54103" w:rsidRDefault="006E4C2B" w:rsidP="006E4C2B">
            <w:pPr>
              <w:pStyle w:val="ab"/>
              <w:snapToGrid w:val="0"/>
              <w:spacing w:before="0" w:after="0"/>
              <w:contextualSpacing/>
              <w:jc w:val="both"/>
              <w:rPr>
                <w:color w:val="000000"/>
              </w:rPr>
            </w:pPr>
            <w:r w:rsidRPr="00A54103">
              <w:rPr>
                <w:color w:val="000000"/>
              </w:rPr>
              <w:t>Освещение политической проблематики в СМИ.</w:t>
            </w:r>
          </w:p>
        </w:tc>
        <w:tc>
          <w:tcPr>
            <w:tcW w:w="709" w:type="dxa"/>
            <w:vAlign w:val="center"/>
          </w:tcPr>
          <w:p w14:paraId="225ADA58" w14:textId="6880A229" w:rsidR="006E4C2B" w:rsidRPr="00A54103" w:rsidRDefault="006E4C2B" w:rsidP="006E4C2B">
            <w:pPr>
              <w:jc w:val="center"/>
              <w:rPr>
                <w:color w:val="000000"/>
              </w:rPr>
            </w:pPr>
            <w:r>
              <w:rPr>
                <w:color w:val="000000"/>
              </w:rPr>
              <w:t>14</w:t>
            </w:r>
          </w:p>
        </w:tc>
        <w:tc>
          <w:tcPr>
            <w:tcW w:w="992" w:type="dxa"/>
            <w:vAlign w:val="center"/>
          </w:tcPr>
          <w:p w14:paraId="12772F86" w14:textId="29D9DB22" w:rsidR="006E4C2B" w:rsidRPr="006E4C2B" w:rsidRDefault="006E4C2B" w:rsidP="006E4C2B">
            <w:pPr>
              <w:jc w:val="center"/>
            </w:pPr>
            <w:r>
              <w:rPr>
                <w:color w:val="000000"/>
              </w:rPr>
              <w:t>2</w:t>
            </w:r>
          </w:p>
        </w:tc>
        <w:tc>
          <w:tcPr>
            <w:tcW w:w="1134" w:type="dxa"/>
            <w:vAlign w:val="center"/>
          </w:tcPr>
          <w:p w14:paraId="0166DB16" w14:textId="2FF3C0FC" w:rsidR="006E4C2B" w:rsidRPr="006E4C2B" w:rsidRDefault="006E4C2B" w:rsidP="006E4C2B">
            <w:pPr>
              <w:jc w:val="center"/>
            </w:pPr>
            <w:r>
              <w:rPr>
                <w:color w:val="000000"/>
              </w:rPr>
              <w:t>-</w:t>
            </w:r>
          </w:p>
        </w:tc>
        <w:tc>
          <w:tcPr>
            <w:tcW w:w="1843" w:type="dxa"/>
            <w:vAlign w:val="center"/>
          </w:tcPr>
          <w:p w14:paraId="61EF7F55" w14:textId="5AFCCFFD" w:rsidR="006E4C2B" w:rsidRPr="006E4C2B" w:rsidRDefault="006E4C2B" w:rsidP="006E4C2B">
            <w:pPr>
              <w:jc w:val="center"/>
            </w:pPr>
            <w:r>
              <w:rPr>
                <w:color w:val="000000"/>
              </w:rPr>
              <w:t>2</w:t>
            </w:r>
          </w:p>
        </w:tc>
        <w:tc>
          <w:tcPr>
            <w:tcW w:w="1134" w:type="dxa"/>
            <w:vAlign w:val="center"/>
          </w:tcPr>
          <w:p w14:paraId="3BF4BD64" w14:textId="0E75F78D" w:rsidR="006E4C2B" w:rsidRPr="006E4C2B" w:rsidRDefault="006E4C2B" w:rsidP="006E4C2B">
            <w:pPr>
              <w:jc w:val="center"/>
            </w:pPr>
            <w:r>
              <w:rPr>
                <w:color w:val="000000"/>
              </w:rPr>
              <w:t>12</w:t>
            </w:r>
          </w:p>
        </w:tc>
        <w:tc>
          <w:tcPr>
            <w:tcW w:w="1985" w:type="dxa"/>
          </w:tcPr>
          <w:p w14:paraId="37127EA5"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05B18073" w14:textId="77777777" w:rsidTr="001A5124">
        <w:trPr>
          <w:trHeight w:val="603"/>
        </w:trPr>
        <w:tc>
          <w:tcPr>
            <w:tcW w:w="567" w:type="dxa"/>
          </w:tcPr>
          <w:p w14:paraId="6F653F66" w14:textId="50E069EB" w:rsidR="006E4C2B" w:rsidRPr="00A54103" w:rsidRDefault="006E4C2B" w:rsidP="006E4C2B">
            <w:pPr>
              <w:contextualSpacing/>
              <w:rPr>
                <w:color w:val="000000"/>
                <w:lang w:eastAsia="en-US"/>
              </w:rPr>
            </w:pPr>
            <w:r>
              <w:rPr>
                <w:color w:val="000000"/>
                <w:lang w:eastAsia="en-US"/>
              </w:rPr>
              <w:t>8.</w:t>
            </w:r>
          </w:p>
        </w:tc>
        <w:tc>
          <w:tcPr>
            <w:tcW w:w="2268" w:type="dxa"/>
          </w:tcPr>
          <w:p w14:paraId="1A3E1E06"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Аналитическое направление деятельности пресс-службы и оценка эффективности </w:t>
            </w:r>
            <w:r>
              <w:rPr>
                <w:color w:val="000000"/>
              </w:rPr>
              <w:t>коммуникаций</w:t>
            </w:r>
            <w:r w:rsidRPr="00A54103">
              <w:rPr>
                <w:color w:val="000000"/>
              </w:rPr>
              <w:t>.</w:t>
            </w:r>
          </w:p>
        </w:tc>
        <w:tc>
          <w:tcPr>
            <w:tcW w:w="709" w:type="dxa"/>
            <w:vAlign w:val="center"/>
          </w:tcPr>
          <w:p w14:paraId="5C128A4B" w14:textId="37E36C31" w:rsidR="006E4C2B" w:rsidRPr="00A54103" w:rsidRDefault="006E4C2B" w:rsidP="006E4C2B">
            <w:pPr>
              <w:jc w:val="center"/>
              <w:rPr>
                <w:color w:val="000000"/>
              </w:rPr>
            </w:pPr>
            <w:r>
              <w:rPr>
                <w:color w:val="000000"/>
              </w:rPr>
              <w:t>26</w:t>
            </w:r>
          </w:p>
        </w:tc>
        <w:tc>
          <w:tcPr>
            <w:tcW w:w="992" w:type="dxa"/>
            <w:vAlign w:val="center"/>
          </w:tcPr>
          <w:p w14:paraId="4E504F57" w14:textId="2ABA57B0" w:rsidR="006E4C2B" w:rsidRPr="006E4C2B" w:rsidRDefault="006E4C2B" w:rsidP="006E4C2B">
            <w:pPr>
              <w:jc w:val="center"/>
            </w:pPr>
            <w:r>
              <w:rPr>
                <w:color w:val="000000"/>
              </w:rPr>
              <w:t>10</w:t>
            </w:r>
          </w:p>
        </w:tc>
        <w:tc>
          <w:tcPr>
            <w:tcW w:w="1134" w:type="dxa"/>
            <w:vAlign w:val="center"/>
          </w:tcPr>
          <w:p w14:paraId="7A008C40" w14:textId="4FEB84AD" w:rsidR="006E4C2B" w:rsidRPr="006E4C2B" w:rsidRDefault="006E4C2B" w:rsidP="006E4C2B">
            <w:pPr>
              <w:jc w:val="center"/>
            </w:pPr>
            <w:r>
              <w:rPr>
                <w:color w:val="000000"/>
              </w:rPr>
              <w:t>2</w:t>
            </w:r>
          </w:p>
        </w:tc>
        <w:tc>
          <w:tcPr>
            <w:tcW w:w="1843" w:type="dxa"/>
            <w:vAlign w:val="center"/>
          </w:tcPr>
          <w:p w14:paraId="021176AE" w14:textId="550E4E79" w:rsidR="006E4C2B" w:rsidRPr="006E4C2B" w:rsidRDefault="006E4C2B" w:rsidP="006E4C2B">
            <w:pPr>
              <w:jc w:val="center"/>
            </w:pPr>
            <w:r>
              <w:rPr>
                <w:color w:val="000000"/>
              </w:rPr>
              <w:t>8</w:t>
            </w:r>
          </w:p>
        </w:tc>
        <w:tc>
          <w:tcPr>
            <w:tcW w:w="1134" w:type="dxa"/>
            <w:vAlign w:val="center"/>
          </w:tcPr>
          <w:p w14:paraId="73029566" w14:textId="18911002" w:rsidR="006E4C2B" w:rsidRPr="006E4C2B" w:rsidRDefault="006E4C2B" w:rsidP="006E4C2B">
            <w:pPr>
              <w:jc w:val="center"/>
            </w:pPr>
            <w:r>
              <w:rPr>
                <w:color w:val="000000"/>
              </w:rPr>
              <w:t>16</w:t>
            </w:r>
          </w:p>
        </w:tc>
        <w:tc>
          <w:tcPr>
            <w:tcW w:w="1985" w:type="dxa"/>
          </w:tcPr>
          <w:p w14:paraId="452A5FFF"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5B535088" w14:textId="77777777" w:rsidTr="001A5124">
        <w:trPr>
          <w:trHeight w:val="603"/>
        </w:trPr>
        <w:tc>
          <w:tcPr>
            <w:tcW w:w="567" w:type="dxa"/>
          </w:tcPr>
          <w:p w14:paraId="059961D8" w14:textId="03D2DE69" w:rsidR="006E4C2B" w:rsidRPr="00A54103" w:rsidRDefault="006E4C2B" w:rsidP="006E4C2B">
            <w:pPr>
              <w:contextualSpacing/>
              <w:rPr>
                <w:color w:val="000000"/>
                <w:lang w:eastAsia="en-US"/>
              </w:rPr>
            </w:pPr>
            <w:r>
              <w:rPr>
                <w:color w:val="000000"/>
                <w:lang w:eastAsia="en-US"/>
              </w:rPr>
              <w:lastRenderedPageBreak/>
              <w:t>9.</w:t>
            </w:r>
          </w:p>
        </w:tc>
        <w:tc>
          <w:tcPr>
            <w:tcW w:w="2268" w:type="dxa"/>
          </w:tcPr>
          <w:p w14:paraId="684B596F" w14:textId="77777777" w:rsidR="006E4C2B" w:rsidRPr="00A54103" w:rsidRDefault="006E4C2B" w:rsidP="006E4C2B">
            <w:pPr>
              <w:pStyle w:val="ab"/>
              <w:snapToGrid w:val="0"/>
              <w:spacing w:before="0" w:after="0"/>
              <w:contextualSpacing/>
              <w:jc w:val="both"/>
              <w:rPr>
                <w:color w:val="000000"/>
              </w:rPr>
            </w:pPr>
            <w:r w:rsidRPr="00A54103">
              <w:rPr>
                <w:color w:val="000000"/>
              </w:rPr>
              <w:t>Коммуникационная стратегия.</w:t>
            </w:r>
          </w:p>
        </w:tc>
        <w:tc>
          <w:tcPr>
            <w:tcW w:w="709" w:type="dxa"/>
            <w:vAlign w:val="center"/>
          </w:tcPr>
          <w:p w14:paraId="2DB2D97B" w14:textId="317D15CD" w:rsidR="006E4C2B" w:rsidRPr="00A54103" w:rsidRDefault="006E4C2B" w:rsidP="006E4C2B">
            <w:pPr>
              <w:jc w:val="center"/>
              <w:rPr>
                <w:color w:val="000000"/>
              </w:rPr>
            </w:pPr>
            <w:r>
              <w:rPr>
                <w:color w:val="000000"/>
              </w:rPr>
              <w:t>16</w:t>
            </w:r>
          </w:p>
        </w:tc>
        <w:tc>
          <w:tcPr>
            <w:tcW w:w="992" w:type="dxa"/>
            <w:vAlign w:val="center"/>
          </w:tcPr>
          <w:p w14:paraId="414E1B93" w14:textId="26BA3676" w:rsidR="006E4C2B" w:rsidRPr="006E4C2B" w:rsidRDefault="006E4C2B" w:rsidP="006E4C2B">
            <w:pPr>
              <w:jc w:val="center"/>
            </w:pPr>
            <w:r>
              <w:rPr>
                <w:color w:val="000000"/>
              </w:rPr>
              <w:t>6</w:t>
            </w:r>
          </w:p>
        </w:tc>
        <w:tc>
          <w:tcPr>
            <w:tcW w:w="1134" w:type="dxa"/>
            <w:vAlign w:val="center"/>
          </w:tcPr>
          <w:p w14:paraId="6C84B2B6" w14:textId="26264619" w:rsidR="006E4C2B" w:rsidRPr="006E4C2B" w:rsidRDefault="006E4C2B" w:rsidP="006E4C2B">
            <w:pPr>
              <w:jc w:val="center"/>
            </w:pPr>
            <w:r>
              <w:rPr>
                <w:color w:val="000000"/>
              </w:rPr>
              <w:t>2</w:t>
            </w:r>
          </w:p>
        </w:tc>
        <w:tc>
          <w:tcPr>
            <w:tcW w:w="1843" w:type="dxa"/>
            <w:vAlign w:val="center"/>
          </w:tcPr>
          <w:p w14:paraId="39C8E7EE" w14:textId="5160B882" w:rsidR="006E4C2B" w:rsidRPr="006E4C2B" w:rsidRDefault="006E4C2B" w:rsidP="006E4C2B">
            <w:pPr>
              <w:jc w:val="center"/>
            </w:pPr>
            <w:r>
              <w:rPr>
                <w:color w:val="000000"/>
              </w:rPr>
              <w:t>4</w:t>
            </w:r>
          </w:p>
        </w:tc>
        <w:tc>
          <w:tcPr>
            <w:tcW w:w="1134" w:type="dxa"/>
            <w:vAlign w:val="center"/>
          </w:tcPr>
          <w:p w14:paraId="6B765A05" w14:textId="57AA918B" w:rsidR="006E4C2B" w:rsidRPr="006E4C2B" w:rsidRDefault="006E4C2B" w:rsidP="006E4C2B">
            <w:pPr>
              <w:jc w:val="center"/>
            </w:pPr>
            <w:r>
              <w:rPr>
                <w:color w:val="000000"/>
              </w:rPr>
              <w:t>10</w:t>
            </w:r>
          </w:p>
        </w:tc>
        <w:tc>
          <w:tcPr>
            <w:tcW w:w="1985" w:type="dxa"/>
          </w:tcPr>
          <w:p w14:paraId="36685360"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2CA19D38" w14:textId="77777777" w:rsidTr="001A5124">
        <w:trPr>
          <w:trHeight w:val="603"/>
        </w:trPr>
        <w:tc>
          <w:tcPr>
            <w:tcW w:w="567" w:type="dxa"/>
          </w:tcPr>
          <w:p w14:paraId="26455643" w14:textId="5B22BD63" w:rsidR="006E4C2B" w:rsidRPr="00A54103" w:rsidRDefault="006E4C2B" w:rsidP="006E4C2B">
            <w:pPr>
              <w:contextualSpacing/>
              <w:rPr>
                <w:color w:val="000000"/>
                <w:lang w:eastAsia="en-US"/>
              </w:rPr>
            </w:pPr>
            <w:r>
              <w:rPr>
                <w:color w:val="000000"/>
                <w:lang w:eastAsia="en-US"/>
              </w:rPr>
              <w:t>10.</w:t>
            </w:r>
          </w:p>
        </w:tc>
        <w:tc>
          <w:tcPr>
            <w:tcW w:w="2268" w:type="dxa"/>
          </w:tcPr>
          <w:p w14:paraId="4D0B0E8C" w14:textId="77777777" w:rsidR="006E4C2B" w:rsidRPr="00A54103" w:rsidRDefault="006E4C2B" w:rsidP="006E4C2B">
            <w:pPr>
              <w:pStyle w:val="ab"/>
              <w:snapToGrid w:val="0"/>
              <w:spacing w:before="0" w:after="0"/>
              <w:contextualSpacing/>
              <w:jc w:val="both"/>
              <w:rPr>
                <w:color w:val="000000"/>
              </w:rPr>
            </w:pPr>
            <w:r w:rsidRPr="00A54103">
              <w:rPr>
                <w:color w:val="000000"/>
              </w:rPr>
              <w:t>Функции пресс-службы: создание и дистрибуция контента.</w:t>
            </w:r>
          </w:p>
        </w:tc>
        <w:tc>
          <w:tcPr>
            <w:tcW w:w="709" w:type="dxa"/>
            <w:vAlign w:val="center"/>
          </w:tcPr>
          <w:p w14:paraId="3C39F244" w14:textId="6A7E3D3E" w:rsidR="006E4C2B" w:rsidRPr="00A54103" w:rsidRDefault="006E4C2B" w:rsidP="006E4C2B">
            <w:pPr>
              <w:jc w:val="center"/>
              <w:rPr>
                <w:color w:val="000000"/>
              </w:rPr>
            </w:pPr>
            <w:r>
              <w:rPr>
                <w:color w:val="000000"/>
              </w:rPr>
              <w:t>26</w:t>
            </w:r>
          </w:p>
        </w:tc>
        <w:tc>
          <w:tcPr>
            <w:tcW w:w="992" w:type="dxa"/>
            <w:vAlign w:val="center"/>
          </w:tcPr>
          <w:p w14:paraId="160FF9A4" w14:textId="08006EB6" w:rsidR="006E4C2B" w:rsidRPr="006E4C2B" w:rsidRDefault="006E4C2B" w:rsidP="006E4C2B">
            <w:pPr>
              <w:jc w:val="center"/>
            </w:pPr>
            <w:r>
              <w:rPr>
                <w:color w:val="000000"/>
              </w:rPr>
              <w:t>8</w:t>
            </w:r>
          </w:p>
        </w:tc>
        <w:tc>
          <w:tcPr>
            <w:tcW w:w="1134" w:type="dxa"/>
            <w:vAlign w:val="center"/>
          </w:tcPr>
          <w:p w14:paraId="7DE8C15F" w14:textId="10F8053E" w:rsidR="006E4C2B" w:rsidRPr="006E4C2B" w:rsidRDefault="006E4C2B" w:rsidP="006E4C2B">
            <w:pPr>
              <w:jc w:val="center"/>
            </w:pPr>
            <w:r>
              <w:rPr>
                <w:color w:val="000000"/>
              </w:rPr>
              <w:t>4</w:t>
            </w:r>
          </w:p>
        </w:tc>
        <w:tc>
          <w:tcPr>
            <w:tcW w:w="1843" w:type="dxa"/>
            <w:vAlign w:val="center"/>
          </w:tcPr>
          <w:p w14:paraId="654F4D93" w14:textId="5F6A41D3" w:rsidR="006E4C2B" w:rsidRPr="006E4C2B" w:rsidRDefault="006E4C2B" w:rsidP="006E4C2B">
            <w:pPr>
              <w:jc w:val="center"/>
            </w:pPr>
            <w:r>
              <w:rPr>
                <w:color w:val="000000"/>
              </w:rPr>
              <w:t>4</w:t>
            </w:r>
          </w:p>
        </w:tc>
        <w:tc>
          <w:tcPr>
            <w:tcW w:w="1134" w:type="dxa"/>
            <w:vAlign w:val="center"/>
          </w:tcPr>
          <w:p w14:paraId="2E5FE82E" w14:textId="73192B0F" w:rsidR="006E4C2B" w:rsidRPr="006E4C2B" w:rsidRDefault="006E4C2B" w:rsidP="006E4C2B">
            <w:pPr>
              <w:jc w:val="center"/>
            </w:pPr>
            <w:r>
              <w:rPr>
                <w:color w:val="000000"/>
              </w:rPr>
              <w:t>18</w:t>
            </w:r>
          </w:p>
        </w:tc>
        <w:tc>
          <w:tcPr>
            <w:tcW w:w="1985" w:type="dxa"/>
          </w:tcPr>
          <w:p w14:paraId="305AF624" w14:textId="77777777" w:rsidR="006E4C2B" w:rsidRPr="00A54103" w:rsidRDefault="006E4C2B" w:rsidP="006E4C2B">
            <w:pPr>
              <w:rPr>
                <w:highlight w:val="yellow"/>
              </w:rPr>
            </w:pPr>
            <w:r w:rsidRPr="0071664F">
              <w:t>Доклад, анализ кейсов, групповая дискуссия</w:t>
            </w:r>
          </w:p>
        </w:tc>
      </w:tr>
      <w:tr w:rsidR="006E4C2B" w:rsidRPr="0071664F" w14:paraId="3EFBAD53" w14:textId="77777777" w:rsidTr="001A5124">
        <w:trPr>
          <w:trHeight w:val="603"/>
        </w:trPr>
        <w:tc>
          <w:tcPr>
            <w:tcW w:w="567" w:type="dxa"/>
          </w:tcPr>
          <w:p w14:paraId="4F193486" w14:textId="56AF9FEC" w:rsidR="006E4C2B" w:rsidRPr="00A54103" w:rsidRDefault="006E4C2B" w:rsidP="006E4C2B">
            <w:pPr>
              <w:contextualSpacing/>
              <w:rPr>
                <w:color w:val="000000"/>
                <w:lang w:eastAsia="en-US"/>
              </w:rPr>
            </w:pPr>
            <w:r>
              <w:rPr>
                <w:color w:val="000000"/>
                <w:lang w:eastAsia="en-US"/>
              </w:rPr>
              <w:t>11.</w:t>
            </w:r>
          </w:p>
        </w:tc>
        <w:tc>
          <w:tcPr>
            <w:tcW w:w="2268" w:type="dxa"/>
          </w:tcPr>
          <w:p w14:paraId="1500E7F3" w14:textId="77777777" w:rsidR="006E4C2B" w:rsidRPr="00E942F0" w:rsidRDefault="006E4C2B" w:rsidP="006E4C2B">
            <w:pPr>
              <w:pStyle w:val="ab"/>
              <w:snapToGrid w:val="0"/>
              <w:spacing w:before="0" w:after="0"/>
              <w:contextualSpacing/>
              <w:jc w:val="both"/>
              <w:rPr>
                <w:color w:val="000000"/>
              </w:rPr>
            </w:pPr>
            <w:r>
              <w:rPr>
                <w:color w:val="000000"/>
              </w:rPr>
              <w:t>Продакт плейсмент</w:t>
            </w:r>
            <w:r w:rsidRPr="00E942F0">
              <w:rPr>
                <w:color w:val="000000"/>
              </w:rPr>
              <w:t xml:space="preserve"> </w:t>
            </w:r>
            <w:r w:rsidRPr="00A54103">
              <w:rPr>
                <w:color w:val="000000"/>
              </w:rPr>
              <w:t>в</w:t>
            </w:r>
            <w:r w:rsidRPr="00E942F0">
              <w:rPr>
                <w:color w:val="000000"/>
              </w:rPr>
              <w:t xml:space="preserve"> </w:t>
            </w:r>
            <w:r w:rsidRPr="00A54103">
              <w:rPr>
                <w:color w:val="000000"/>
              </w:rPr>
              <w:t>искусстве</w:t>
            </w:r>
            <w:r w:rsidRPr="00E942F0">
              <w:rPr>
                <w:color w:val="000000"/>
              </w:rPr>
              <w:t xml:space="preserve"> </w:t>
            </w:r>
            <w:r w:rsidRPr="00A54103">
              <w:rPr>
                <w:color w:val="000000"/>
              </w:rPr>
              <w:t>и</w:t>
            </w:r>
            <w:r w:rsidRPr="00E942F0">
              <w:rPr>
                <w:color w:val="000000"/>
              </w:rPr>
              <w:t xml:space="preserve"> </w:t>
            </w:r>
            <w:r>
              <w:rPr>
                <w:color w:val="000000"/>
              </w:rPr>
              <w:t>диджитал</w:t>
            </w:r>
            <w:r w:rsidRPr="00E942F0">
              <w:rPr>
                <w:color w:val="000000"/>
              </w:rPr>
              <w:t xml:space="preserve">. </w:t>
            </w:r>
          </w:p>
        </w:tc>
        <w:tc>
          <w:tcPr>
            <w:tcW w:w="709" w:type="dxa"/>
            <w:vAlign w:val="center"/>
          </w:tcPr>
          <w:p w14:paraId="5ECF2500" w14:textId="39525806" w:rsidR="006E4C2B" w:rsidRPr="00A54103" w:rsidRDefault="006E4C2B" w:rsidP="006E4C2B">
            <w:pPr>
              <w:jc w:val="center"/>
              <w:rPr>
                <w:color w:val="000000"/>
              </w:rPr>
            </w:pPr>
            <w:r>
              <w:rPr>
                <w:color w:val="000000"/>
              </w:rPr>
              <w:t>12</w:t>
            </w:r>
          </w:p>
        </w:tc>
        <w:tc>
          <w:tcPr>
            <w:tcW w:w="992" w:type="dxa"/>
            <w:vAlign w:val="center"/>
          </w:tcPr>
          <w:p w14:paraId="4BCB5507" w14:textId="2707A284" w:rsidR="006E4C2B" w:rsidRPr="006E4C2B" w:rsidRDefault="006E4C2B" w:rsidP="006E4C2B">
            <w:pPr>
              <w:jc w:val="center"/>
            </w:pPr>
            <w:r>
              <w:rPr>
                <w:color w:val="000000"/>
              </w:rPr>
              <w:t>2</w:t>
            </w:r>
          </w:p>
        </w:tc>
        <w:tc>
          <w:tcPr>
            <w:tcW w:w="1134" w:type="dxa"/>
            <w:vAlign w:val="center"/>
          </w:tcPr>
          <w:p w14:paraId="5289DA30" w14:textId="718A032D" w:rsidR="006E4C2B" w:rsidRPr="006E4C2B" w:rsidRDefault="006E4C2B" w:rsidP="006E4C2B">
            <w:pPr>
              <w:jc w:val="center"/>
            </w:pPr>
            <w:r>
              <w:rPr>
                <w:color w:val="000000"/>
              </w:rPr>
              <w:t>-</w:t>
            </w:r>
          </w:p>
        </w:tc>
        <w:tc>
          <w:tcPr>
            <w:tcW w:w="1843" w:type="dxa"/>
            <w:vAlign w:val="center"/>
          </w:tcPr>
          <w:p w14:paraId="0D844BD1" w14:textId="257FDAB2" w:rsidR="006E4C2B" w:rsidRPr="006E4C2B" w:rsidRDefault="006E4C2B" w:rsidP="006E4C2B">
            <w:pPr>
              <w:jc w:val="center"/>
            </w:pPr>
            <w:r>
              <w:rPr>
                <w:color w:val="000000"/>
              </w:rPr>
              <w:t>2</w:t>
            </w:r>
          </w:p>
        </w:tc>
        <w:tc>
          <w:tcPr>
            <w:tcW w:w="1134" w:type="dxa"/>
            <w:vAlign w:val="center"/>
          </w:tcPr>
          <w:p w14:paraId="275D4561" w14:textId="504CAEB3" w:rsidR="006E4C2B" w:rsidRPr="006E4C2B" w:rsidRDefault="006E4C2B" w:rsidP="006E4C2B">
            <w:pPr>
              <w:jc w:val="center"/>
            </w:pPr>
            <w:r>
              <w:rPr>
                <w:color w:val="000000"/>
              </w:rPr>
              <w:t>10</w:t>
            </w:r>
          </w:p>
        </w:tc>
        <w:tc>
          <w:tcPr>
            <w:tcW w:w="1985" w:type="dxa"/>
          </w:tcPr>
          <w:p w14:paraId="403B5369" w14:textId="77777777" w:rsidR="006E4C2B" w:rsidRPr="0071664F" w:rsidRDefault="006E4C2B" w:rsidP="006E4C2B">
            <w:pPr>
              <w:rPr>
                <w:highlight w:val="yellow"/>
              </w:rPr>
            </w:pPr>
            <w:r w:rsidRPr="0071664F">
              <w:t>Доклад, анализ кейсов, групповая дискуссия</w:t>
            </w:r>
          </w:p>
        </w:tc>
      </w:tr>
      <w:tr w:rsidR="006E4C2B" w:rsidRPr="00A54103" w14:paraId="18A14C5D" w14:textId="77777777" w:rsidTr="001A5124">
        <w:trPr>
          <w:trHeight w:val="603"/>
        </w:trPr>
        <w:tc>
          <w:tcPr>
            <w:tcW w:w="567" w:type="dxa"/>
          </w:tcPr>
          <w:p w14:paraId="58351C3F" w14:textId="1213B31A" w:rsidR="006E4C2B" w:rsidRPr="0071664F" w:rsidRDefault="006E4C2B" w:rsidP="006E4C2B">
            <w:pPr>
              <w:contextualSpacing/>
              <w:rPr>
                <w:color w:val="000000"/>
                <w:lang w:eastAsia="en-US"/>
              </w:rPr>
            </w:pPr>
            <w:r>
              <w:rPr>
                <w:color w:val="000000"/>
                <w:lang w:eastAsia="en-US"/>
              </w:rPr>
              <w:t>12.</w:t>
            </w:r>
          </w:p>
        </w:tc>
        <w:tc>
          <w:tcPr>
            <w:tcW w:w="2268" w:type="dxa"/>
          </w:tcPr>
          <w:p w14:paraId="08898797" w14:textId="77777777" w:rsidR="006E4C2B" w:rsidRPr="00A54103" w:rsidRDefault="006E4C2B" w:rsidP="006E4C2B">
            <w:pPr>
              <w:pStyle w:val="ab"/>
              <w:snapToGrid w:val="0"/>
              <w:spacing w:before="0" w:after="0"/>
              <w:contextualSpacing/>
              <w:jc w:val="both"/>
              <w:rPr>
                <w:color w:val="000000"/>
              </w:rPr>
            </w:pPr>
            <w:r w:rsidRPr="00A54103">
              <w:rPr>
                <w:color w:val="000000"/>
              </w:rPr>
              <w:t>Цензура и законодательное ограничение свободы слова.</w:t>
            </w:r>
          </w:p>
        </w:tc>
        <w:tc>
          <w:tcPr>
            <w:tcW w:w="709" w:type="dxa"/>
            <w:vAlign w:val="center"/>
          </w:tcPr>
          <w:p w14:paraId="1F235225" w14:textId="592E74C6" w:rsidR="006E4C2B" w:rsidRPr="00A54103" w:rsidRDefault="006E4C2B" w:rsidP="006E4C2B">
            <w:pPr>
              <w:jc w:val="center"/>
              <w:rPr>
                <w:color w:val="000000"/>
              </w:rPr>
            </w:pPr>
            <w:r>
              <w:rPr>
                <w:color w:val="000000"/>
              </w:rPr>
              <w:t>14</w:t>
            </w:r>
          </w:p>
        </w:tc>
        <w:tc>
          <w:tcPr>
            <w:tcW w:w="992" w:type="dxa"/>
            <w:vAlign w:val="center"/>
          </w:tcPr>
          <w:p w14:paraId="29132850" w14:textId="6642ADE3" w:rsidR="006E4C2B" w:rsidRPr="006E4C2B" w:rsidRDefault="006E4C2B" w:rsidP="006E4C2B">
            <w:pPr>
              <w:jc w:val="center"/>
            </w:pPr>
            <w:r>
              <w:rPr>
                <w:color w:val="000000"/>
              </w:rPr>
              <w:t>2</w:t>
            </w:r>
          </w:p>
        </w:tc>
        <w:tc>
          <w:tcPr>
            <w:tcW w:w="1134" w:type="dxa"/>
            <w:vAlign w:val="center"/>
          </w:tcPr>
          <w:p w14:paraId="5EFE5ADB" w14:textId="0B9E098A" w:rsidR="006E4C2B" w:rsidRPr="006E4C2B" w:rsidRDefault="006E4C2B" w:rsidP="006E4C2B">
            <w:pPr>
              <w:jc w:val="center"/>
            </w:pPr>
            <w:r>
              <w:rPr>
                <w:color w:val="000000"/>
              </w:rPr>
              <w:t>-</w:t>
            </w:r>
          </w:p>
        </w:tc>
        <w:tc>
          <w:tcPr>
            <w:tcW w:w="1843" w:type="dxa"/>
            <w:vAlign w:val="center"/>
          </w:tcPr>
          <w:p w14:paraId="5EF05C92" w14:textId="6EBD70D2" w:rsidR="006E4C2B" w:rsidRPr="006E4C2B" w:rsidRDefault="006E4C2B" w:rsidP="006E4C2B">
            <w:pPr>
              <w:jc w:val="center"/>
            </w:pPr>
            <w:r>
              <w:rPr>
                <w:color w:val="000000"/>
              </w:rPr>
              <w:t>2</w:t>
            </w:r>
          </w:p>
        </w:tc>
        <w:tc>
          <w:tcPr>
            <w:tcW w:w="1134" w:type="dxa"/>
            <w:vAlign w:val="center"/>
          </w:tcPr>
          <w:p w14:paraId="461C4526" w14:textId="7313F50D" w:rsidR="006E4C2B" w:rsidRPr="006E4C2B" w:rsidRDefault="006E4C2B" w:rsidP="006E4C2B">
            <w:pPr>
              <w:jc w:val="center"/>
            </w:pPr>
            <w:r>
              <w:rPr>
                <w:color w:val="000000"/>
              </w:rPr>
              <w:t>12</w:t>
            </w:r>
          </w:p>
        </w:tc>
        <w:tc>
          <w:tcPr>
            <w:tcW w:w="1985" w:type="dxa"/>
          </w:tcPr>
          <w:p w14:paraId="4595A32A"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2D340913" w14:textId="77777777" w:rsidTr="001A5124">
        <w:trPr>
          <w:trHeight w:val="603"/>
        </w:trPr>
        <w:tc>
          <w:tcPr>
            <w:tcW w:w="567" w:type="dxa"/>
          </w:tcPr>
          <w:p w14:paraId="7EFB57E9" w14:textId="06E57CC0" w:rsidR="006E4C2B" w:rsidRPr="00A54103" w:rsidRDefault="006E4C2B" w:rsidP="006E4C2B">
            <w:pPr>
              <w:contextualSpacing/>
              <w:rPr>
                <w:color w:val="000000"/>
                <w:lang w:eastAsia="en-US"/>
              </w:rPr>
            </w:pPr>
            <w:r>
              <w:rPr>
                <w:color w:val="000000"/>
                <w:lang w:eastAsia="en-US"/>
              </w:rPr>
              <w:t>13.</w:t>
            </w:r>
          </w:p>
        </w:tc>
        <w:tc>
          <w:tcPr>
            <w:tcW w:w="2268" w:type="dxa"/>
          </w:tcPr>
          <w:p w14:paraId="0B687478" w14:textId="77777777" w:rsidR="006E4C2B" w:rsidRPr="00A54103" w:rsidRDefault="006E4C2B" w:rsidP="006E4C2B">
            <w:pPr>
              <w:pStyle w:val="ab"/>
              <w:snapToGrid w:val="0"/>
              <w:spacing w:before="0" w:after="0"/>
              <w:contextualSpacing/>
              <w:jc w:val="both"/>
              <w:rPr>
                <w:color w:val="000000"/>
              </w:rPr>
            </w:pPr>
            <w:r w:rsidRPr="00A54103">
              <w:rPr>
                <w:color w:val="000000"/>
              </w:rPr>
              <w:t>Цифровизация современных средств коммуникации: реальность и перспективы.</w:t>
            </w:r>
          </w:p>
        </w:tc>
        <w:tc>
          <w:tcPr>
            <w:tcW w:w="709" w:type="dxa"/>
            <w:vAlign w:val="center"/>
          </w:tcPr>
          <w:p w14:paraId="4148C595" w14:textId="07F16A0A" w:rsidR="006E4C2B" w:rsidRPr="00A54103" w:rsidRDefault="006E4C2B" w:rsidP="006E4C2B">
            <w:pPr>
              <w:jc w:val="center"/>
              <w:rPr>
                <w:color w:val="000000"/>
              </w:rPr>
            </w:pPr>
            <w:r>
              <w:rPr>
                <w:color w:val="000000"/>
              </w:rPr>
              <w:t>20</w:t>
            </w:r>
          </w:p>
        </w:tc>
        <w:tc>
          <w:tcPr>
            <w:tcW w:w="992" w:type="dxa"/>
            <w:vAlign w:val="center"/>
          </w:tcPr>
          <w:p w14:paraId="1FD0C27E" w14:textId="537DB9FA" w:rsidR="006E4C2B" w:rsidRPr="006E4C2B" w:rsidRDefault="006E4C2B" w:rsidP="006E4C2B">
            <w:pPr>
              <w:jc w:val="center"/>
            </w:pPr>
            <w:r>
              <w:rPr>
                <w:color w:val="000000"/>
              </w:rPr>
              <w:t>8</w:t>
            </w:r>
          </w:p>
        </w:tc>
        <w:tc>
          <w:tcPr>
            <w:tcW w:w="1134" w:type="dxa"/>
            <w:vAlign w:val="center"/>
          </w:tcPr>
          <w:p w14:paraId="26C21BB0" w14:textId="5E024EC0" w:rsidR="006E4C2B" w:rsidRPr="006E4C2B" w:rsidRDefault="006E4C2B" w:rsidP="006E4C2B">
            <w:pPr>
              <w:jc w:val="center"/>
            </w:pPr>
            <w:r>
              <w:rPr>
                <w:color w:val="000000"/>
              </w:rPr>
              <w:t>4</w:t>
            </w:r>
          </w:p>
        </w:tc>
        <w:tc>
          <w:tcPr>
            <w:tcW w:w="1843" w:type="dxa"/>
            <w:vAlign w:val="center"/>
          </w:tcPr>
          <w:p w14:paraId="7FAD0673" w14:textId="5E2A1D8A" w:rsidR="006E4C2B" w:rsidRPr="006E4C2B" w:rsidRDefault="006E4C2B" w:rsidP="006E4C2B">
            <w:pPr>
              <w:jc w:val="center"/>
            </w:pPr>
            <w:r>
              <w:rPr>
                <w:color w:val="000000"/>
              </w:rPr>
              <w:t>4</w:t>
            </w:r>
          </w:p>
        </w:tc>
        <w:tc>
          <w:tcPr>
            <w:tcW w:w="1134" w:type="dxa"/>
            <w:vAlign w:val="center"/>
          </w:tcPr>
          <w:p w14:paraId="2BDD6FFA" w14:textId="1E114206" w:rsidR="006E4C2B" w:rsidRPr="006E4C2B" w:rsidRDefault="006E4C2B" w:rsidP="006E4C2B">
            <w:pPr>
              <w:jc w:val="center"/>
            </w:pPr>
            <w:r>
              <w:rPr>
                <w:color w:val="000000"/>
              </w:rPr>
              <w:t>12</w:t>
            </w:r>
          </w:p>
        </w:tc>
        <w:tc>
          <w:tcPr>
            <w:tcW w:w="1985" w:type="dxa"/>
          </w:tcPr>
          <w:p w14:paraId="691D8995"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5AF4669F" w14:textId="77777777" w:rsidTr="001A5124">
        <w:trPr>
          <w:trHeight w:val="603"/>
        </w:trPr>
        <w:tc>
          <w:tcPr>
            <w:tcW w:w="567" w:type="dxa"/>
          </w:tcPr>
          <w:p w14:paraId="404CDF9D" w14:textId="7B61EE04" w:rsidR="006E4C2B" w:rsidRPr="00A54103" w:rsidRDefault="006E4C2B" w:rsidP="006E4C2B">
            <w:pPr>
              <w:contextualSpacing/>
              <w:rPr>
                <w:color w:val="000000"/>
                <w:lang w:eastAsia="en-US"/>
              </w:rPr>
            </w:pPr>
            <w:r>
              <w:rPr>
                <w:color w:val="000000"/>
                <w:lang w:eastAsia="en-US"/>
              </w:rPr>
              <w:t>14.</w:t>
            </w:r>
          </w:p>
        </w:tc>
        <w:tc>
          <w:tcPr>
            <w:tcW w:w="2268" w:type="dxa"/>
          </w:tcPr>
          <w:p w14:paraId="602B6F56" w14:textId="77777777" w:rsidR="006E4C2B" w:rsidRPr="00A54103" w:rsidRDefault="006E4C2B" w:rsidP="006E4C2B">
            <w:pPr>
              <w:pStyle w:val="ab"/>
              <w:snapToGrid w:val="0"/>
              <w:spacing w:before="0" w:after="0"/>
              <w:contextualSpacing/>
              <w:jc w:val="both"/>
              <w:rPr>
                <w:color w:val="000000"/>
              </w:rPr>
            </w:pPr>
            <w:r w:rsidRPr="00A54103">
              <w:rPr>
                <w:color w:val="000000"/>
              </w:rPr>
              <w:t>Организация и проведение пресс-мероприятий и пресс-конференции.</w:t>
            </w:r>
          </w:p>
        </w:tc>
        <w:tc>
          <w:tcPr>
            <w:tcW w:w="709" w:type="dxa"/>
            <w:vAlign w:val="center"/>
          </w:tcPr>
          <w:p w14:paraId="7D5B2642" w14:textId="0B3BA3E5" w:rsidR="006E4C2B" w:rsidRPr="00A54103" w:rsidRDefault="006E4C2B" w:rsidP="006E4C2B">
            <w:pPr>
              <w:jc w:val="center"/>
              <w:rPr>
                <w:color w:val="000000"/>
              </w:rPr>
            </w:pPr>
            <w:r>
              <w:rPr>
                <w:color w:val="000000"/>
              </w:rPr>
              <w:t>14</w:t>
            </w:r>
          </w:p>
        </w:tc>
        <w:tc>
          <w:tcPr>
            <w:tcW w:w="992" w:type="dxa"/>
            <w:vAlign w:val="center"/>
          </w:tcPr>
          <w:p w14:paraId="2CD7A106" w14:textId="0A0B4E41" w:rsidR="006E4C2B" w:rsidRPr="006E4C2B" w:rsidRDefault="006E4C2B" w:rsidP="006E4C2B">
            <w:pPr>
              <w:jc w:val="center"/>
            </w:pPr>
            <w:r>
              <w:rPr>
                <w:color w:val="000000"/>
              </w:rPr>
              <w:t>4</w:t>
            </w:r>
          </w:p>
        </w:tc>
        <w:tc>
          <w:tcPr>
            <w:tcW w:w="1134" w:type="dxa"/>
            <w:vAlign w:val="center"/>
          </w:tcPr>
          <w:p w14:paraId="67491E25" w14:textId="337F3A05" w:rsidR="006E4C2B" w:rsidRPr="006E4C2B" w:rsidRDefault="006E4C2B" w:rsidP="006E4C2B">
            <w:pPr>
              <w:jc w:val="center"/>
            </w:pPr>
            <w:r>
              <w:rPr>
                <w:color w:val="000000"/>
              </w:rPr>
              <w:t>-</w:t>
            </w:r>
          </w:p>
        </w:tc>
        <w:tc>
          <w:tcPr>
            <w:tcW w:w="1843" w:type="dxa"/>
            <w:vAlign w:val="center"/>
          </w:tcPr>
          <w:p w14:paraId="7B166FC4" w14:textId="173555B0" w:rsidR="006E4C2B" w:rsidRPr="006E4C2B" w:rsidRDefault="006E4C2B" w:rsidP="006E4C2B">
            <w:pPr>
              <w:jc w:val="center"/>
            </w:pPr>
            <w:r>
              <w:rPr>
                <w:color w:val="000000"/>
              </w:rPr>
              <w:t>4</w:t>
            </w:r>
          </w:p>
        </w:tc>
        <w:tc>
          <w:tcPr>
            <w:tcW w:w="1134" w:type="dxa"/>
            <w:vAlign w:val="center"/>
          </w:tcPr>
          <w:p w14:paraId="26CABBD9" w14:textId="4AA44274" w:rsidR="006E4C2B" w:rsidRPr="006E4C2B" w:rsidRDefault="006E4C2B" w:rsidP="006E4C2B">
            <w:pPr>
              <w:jc w:val="center"/>
            </w:pPr>
            <w:r>
              <w:rPr>
                <w:color w:val="000000"/>
              </w:rPr>
              <w:t>10</w:t>
            </w:r>
          </w:p>
        </w:tc>
        <w:tc>
          <w:tcPr>
            <w:tcW w:w="1985" w:type="dxa"/>
          </w:tcPr>
          <w:p w14:paraId="4A95413C" w14:textId="77777777" w:rsidR="006E4C2B" w:rsidRPr="00A54103" w:rsidRDefault="006E4C2B" w:rsidP="006E4C2B">
            <w:pPr>
              <w:pStyle w:val="ab"/>
              <w:snapToGrid w:val="0"/>
              <w:spacing w:before="0" w:after="0"/>
              <w:rPr>
                <w:color w:val="000000"/>
              </w:rPr>
            </w:pPr>
            <w:r w:rsidRPr="0071664F">
              <w:rPr>
                <w:color w:val="000000"/>
              </w:rPr>
              <w:t>Доклад, анализ кейсов, групповая дискуссия</w:t>
            </w:r>
          </w:p>
        </w:tc>
      </w:tr>
      <w:tr w:rsidR="006E4C2B" w:rsidRPr="00A54103" w14:paraId="56D9E269" w14:textId="77777777" w:rsidTr="001A5124">
        <w:trPr>
          <w:trHeight w:val="603"/>
        </w:trPr>
        <w:tc>
          <w:tcPr>
            <w:tcW w:w="567" w:type="dxa"/>
          </w:tcPr>
          <w:p w14:paraId="6D11DB11" w14:textId="7BE671C3" w:rsidR="006E4C2B" w:rsidRPr="00A54103" w:rsidRDefault="006E4C2B" w:rsidP="006E4C2B">
            <w:pPr>
              <w:contextualSpacing/>
              <w:rPr>
                <w:color w:val="000000"/>
                <w:lang w:eastAsia="en-US"/>
              </w:rPr>
            </w:pPr>
            <w:r>
              <w:rPr>
                <w:color w:val="000000"/>
                <w:lang w:eastAsia="en-US"/>
              </w:rPr>
              <w:t>15.</w:t>
            </w:r>
          </w:p>
        </w:tc>
        <w:tc>
          <w:tcPr>
            <w:tcW w:w="2268" w:type="dxa"/>
          </w:tcPr>
          <w:p w14:paraId="610E1E4C"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Внутренние коммуникации как направление деятельности пресс-службы. </w:t>
            </w:r>
          </w:p>
        </w:tc>
        <w:tc>
          <w:tcPr>
            <w:tcW w:w="709" w:type="dxa"/>
            <w:vAlign w:val="center"/>
          </w:tcPr>
          <w:p w14:paraId="75AD4503" w14:textId="0F51337B" w:rsidR="006E4C2B" w:rsidRPr="00A54103" w:rsidRDefault="006E4C2B" w:rsidP="006E4C2B">
            <w:pPr>
              <w:jc w:val="center"/>
              <w:rPr>
                <w:color w:val="000000"/>
              </w:rPr>
            </w:pPr>
            <w:r>
              <w:rPr>
                <w:color w:val="000000"/>
              </w:rPr>
              <w:t>18</w:t>
            </w:r>
          </w:p>
        </w:tc>
        <w:tc>
          <w:tcPr>
            <w:tcW w:w="992" w:type="dxa"/>
            <w:vAlign w:val="center"/>
          </w:tcPr>
          <w:p w14:paraId="133D8A84" w14:textId="3930A903" w:rsidR="006E4C2B" w:rsidRPr="006E4C2B" w:rsidRDefault="006E4C2B" w:rsidP="006E4C2B">
            <w:pPr>
              <w:jc w:val="center"/>
            </w:pPr>
            <w:r>
              <w:rPr>
                <w:color w:val="000000"/>
              </w:rPr>
              <w:t>6</w:t>
            </w:r>
          </w:p>
        </w:tc>
        <w:tc>
          <w:tcPr>
            <w:tcW w:w="1134" w:type="dxa"/>
            <w:vAlign w:val="center"/>
          </w:tcPr>
          <w:p w14:paraId="3AF79856" w14:textId="4FF6CF49" w:rsidR="006E4C2B" w:rsidRPr="006E4C2B" w:rsidRDefault="006E4C2B" w:rsidP="006E4C2B">
            <w:pPr>
              <w:jc w:val="center"/>
            </w:pPr>
            <w:r>
              <w:rPr>
                <w:color w:val="000000"/>
              </w:rPr>
              <w:t>2</w:t>
            </w:r>
          </w:p>
        </w:tc>
        <w:tc>
          <w:tcPr>
            <w:tcW w:w="1843" w:type="dxa"/>
            <w:vAlign w:val="center"/>
          </w:tcPr>
          <w:p w14:paraId="479BDF6D" w14:textId="697C396E" w:rsidR="006E4C2B" w:rsidRPr="006E4C2B" w:rsidRDefault="006E4C2B" w:rsidP="006E4C2B">
            <w:pPr>
              <w:jc w:val="center"/>
            </w:pPr>
            <w:r>
              <w:rPr>
                <w:color w:val="000000"/>
              </w:rPr>
              <w:t>4</w:t>
            </w:r>
          </w:p>
        </w:tc>
        <w:tc>
          <w:tcPr>
            <w:tcW w:w="1134" w:type="dxa"/>
            <w:vAlign w:val="center"/>
          </w:tcPr>
          <w:p w14:paraId="41D73DAD" w14:textId="63285CF0" w:rsidR="006E4C2B" w:rsidRPr="006E4C2B" w:rsidRDefault="006E4C2B" w:rsidP="006E4C2B">
            <w:pPr>
              <w:jc w:val="center"/>
            </w:pPr>
            <w:r>
              <w:rPr>
                <w:color w:val="000000"/>
              </w:rPr>
              <w:t>12</w:t>
            </w:r>
          </w:p>
        </w:tc>
        <w:tc>
          <w:tcPr>
            <w:tcW w:w="1985" w:type="dxa"/>
          </w:tcPr>
          <w:p w14:paraId="7965F0F5"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40A7A7F9" w14:textId="77777777" w:rsidTr="001A5124">
        <w:trPr>
          <w:trHeight w:val="603"/>
        </w:trPr>
        <w:tc>
          <w:tcPr>
            <w:tcW w:w="567" w:type="dxa"/>
          </w:tcPr>
          <w:p w14:paraId="7FCFB646" w14:textId="7A5CB597" w:rsidR="006E4C2B" w:rsidRPr="00A54103" w:rsidRDefault="006E4C2B" w:rsidP="006E4C2B">
            <w:pPr>
              <w:contextualSpacing/>
              <w:rPr>
                <w:color w:val="000000"/>
                <w:lang w:eastAsia="en-US"/>
              </w:rPr>
            </w:pPr>
            <w:r>
              <w:rPr>
                <w:color w:val="000000"/>
                <w:lang w:eastAsia="en-US"/>
              </w:rPr>
              <w:t>16.</w:t>
            </w:r>
          </w:p>
        </w:tc>
        <w:tc>
          <w:tcPr>
            <w:tcW w:w="2268" w:type="dxa"/>
          </w:tcPr>
          <w:p w14:paraId="5E909D5B" w14:textId="77777777" w:rsidR="006E4C2B" w:rsidRPr="00A54103" w:rsidRDefault="006E4C2B" w:rsidP="006E4C2B">
            <w:pPr>
              <w:rPr>
                <w:color w:val="000000"/>
                <w:highlight w:val="yellow"/>
              </w:rPr>
            </w:pPr>
            <w:r w:rsidRPr="00A54103">
              <w:rPr>
                <w:color w:val="2C2D2E"/>
              </w:rPr>
              <w:t xml:space="preserve">Специфика </w:t>
            </w:r>
            <w:r>
              <w:rPr>
                <w:color w:val="2C2D2E"/>
              </w:rPr>
              <w:t>деятельности по корпоративной социальной ответственности и устойчивому развитию.</w:t>
            </w:r>
          </w:p>
        </w:tc>
        <w:tc>
          <w:tcPr>
            <w:tcW w:w="709" w:type="dxa"/>
            <w:vAlign w:val="center"/>
          </w:tcPr>
          <w:p w14:paraId="6CF184B2" w14:textId="09E6F39E" w:rsidR="006E4C2B" w:rsidRPr="00A54103" w:rsidRDefault="006E4C2B" w:rsidP="006E4C2B">
            <w:pPr>
              <w:jc w:val="center"/>
              <w:rPr>
                <w:color w:val="000000"/>
              </w:rPr>
            </w:pPr>
            <w:r>
              <w:rPr>
                <w:color w:val="000000"/>
              </w:rPr>
              <w:t>18</w:t>
            </w:r>
          </w:p>
        </w:tc>
        <w:tc>
          <w:tcPr>
            <w:tcW w:w="992" w:type="dxa"/>
            <w:vAlign w:val="center"/>
          </w:tcPr>
          <w:p w14:paraId="087C9C4D" w14:textId="7C1CACBE" w:rsidR="006E4C2B" w:rsidRPr="006E4C2B" w:rsidRDefault="006E4C2B" w:rsidP="006E4C2B">
            <w:pPr>
              <w:jc w:val="center"/>
            </w:pPr>
            <w:r>
              <w:rPr>
                <w:color w:val="000000"/>
              </w:rPr>
              <w:t>6</w:t>
            </w:r>
          </w:p>
        </w:tc>
        <w:tc>
          <w:tcPr>
            <w:tcW w:w="1134" w:type="dxa"/>
            <w:vAlign w:val="center"/>
          </w:tcPr>
          <w:p w14:paraId="2F84DE5C" w14:textId="10459EB8" w:rsidR="006E4C2B" w:rsidRPr="006E4C2B" w:rsidRDefault="006E4C2B" w:rsidP="006E4C2B">
            <w:pPr>
              <w:jc w:val="center"/>
            </w:pPr>
            <w:r>
              <w:rPr>
                <w:color w:val="000000"/>
              </w:rPr>
              <w:t>2</w:t>
            </w:r>
          </w:p>
        </w:tc>
        <w:tc>
          <w:tcPr>
            <w:tcW w:w="1843" w:type="dxa"/>
            <w:vAlign w:val="center"/>
          </w:tcPr>
          <w:p w14:paraId="17534598" w14:textId="04647553" w:rsidR="006E4C2B" w:rsidRPr="006E4C2B" w:rsidRDefault="006E4C2B" w:rsidP="006E4C2B">
            <w:pPr>
              <w:jc w:val="center"/>
            </w:pPr>
            <w:r>
              <w:rPr>
                <w:color w:val="000000"/>
              </w:rPr>
              <w:t>4</w:t>
            </w:r>
          </w:p>
        </w:tc>
        <w:tc>
          <w:tcPr>
            <w:tcW w:w="1134" w:type="dxa"/>
            <w:vAlign w:val="center"/>
          </w:tcPr>
          <w:p w14:paraId="70A18759" w14:textId="14975EBC" w:rsidR="006E4C2B" w:rsidRPr="006E4C2B" w:rsidRDefault="006E4C2B" w:rsidP="006E4C2B">
            <w:pPr>
              <w:jc w:val="center"/>
            </w:pPr>
            <w:r>
              <w:rPr>
                <w:color w:val="000000"/>
              </w:rPr>
              <w:t>12</w:t>
            </w:r>
          </w:p>
        </w:tc>
        <w:tc>
          <w:tcPr>
            <w:tcW w:w="1985" w:type="dxa"/>
          </w:tcPr>
          <w:p w14:paraId="7FD244D5" w14:textId="77777777" w:rsidR="006E4C2B" w:rsidRPr="00A54103" w:rsidRDefault="006E4C2B" w:rsidP="006E4C2B">
            <w:pPr>
              <w:rPr>
                <w:color w:val="000000"/>
              </w:rPr>
            </w:pPr>
            <w:r w:rsidRPr="0071664F">
              <w:rPr>
                <w:color w:val="000000"/>
              </w:rPr>
              <w:t>Доклад, анализ кейсов, групповая дискуссия</w:t>
            </w:r>
          </w:p>
        </w:tc>
      </w:tr>
      <w:tr w:rsidR="006E4C2B" w:rsidRPr="00A54103" w14:paraId="4E225277" w14:textId="77777777" w:rsidTr="001A5124">
        <w:trPr>
          <w:trHeight w:val="603"/>
        </w:trPr>
        <w:tc>
          <w:tcPr>
            <w:tcW w:w="567" w:type="dxa"/>
          </w:tcPr>
          <w:p w14:paraId="7AE3DA63" w14:textId="79631512" w:rsidR="006E4C2B" w:rsidRPr="00A54103" w:rsidRDefault="006E4C2B" w:rsidP="006E4C2B">
            <w:pPr>
              <w:contextualSpacing/>
              <w:rPr>
                <w:color w:val="000000"/>
                <w:lang w:eastAsia="en-US"/>
              </w:rPr>
            </w:pPr>
            <w:r>
              <w:rPr>
                <w:color w:val="000000"/>
                <w:lang w:eastAsia="en-US"/>
              </w:rPr>
              <w:t>17.</w:t>
            </w:r>
          </w:p>
        </w:tc>
        <w:tc>
          <w:tcPr>
            <w:tcW w:w="2268" w:type="dxa"/>
          </w:tcPr>
          <w:p w14:paraId="123E0D7D"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Специфика </w:t>
            </w:r>
            <w:r>
              <w:rPr>
                <w:color w:val="000000"/>
              </w:rPr>
              <w:t>связей с инвесторами</w:t>
            </w:r>
          </w:p>
        </w:tc>
        <w:tc>
          <w:tcPr>
            <w:tcW w:w="709" w:type="dxa"/>
            <w:vAlign w:val="center"/>
          </w:tcPr>
          <w:p w14:paraId="71984242" w14:textId="19A6B439" w:rsidR="006E4C2B" w:rsidRPr="00A54103" w:rsidRDefault="006E4C2B" w:rsidP="006E4C2B">
            <w:pPr>
              <w:jc w:val="center"/>
              <w:rPr>
                <w:color w:val="000000"/>
              </w:rPr>
            </w:pPr>
            <w:r>
              <w:rPr>
                <w:color w:val="000000"/>
              </w:rPr>
              <w:t>16</w:t>
            </w:r>
          </w:p>
        </w:tc>
        <w:tc>
          <w:tcPr>
            <w:tcW w:w="992" w:type="dxa"/>
            <w:vAlign w:val="center"/>
          </w:tcPr>
          <w:p w14:paraId="7932D39C" w14:textId="2B5CA508" w:rsidR="006E4C2B" w:rsidRPr="006E4C2B" w:rsidRDefault="006E4C2B" w:rsidP="006E4C2B">
            <w:pPr>
              <w:jc w:val="center"/>
            </w:pPr>
            <w:r>
              <w:rPr>
                <w:color w:val="000000"/>
              </w:rPr>
              <w:t>6</w:t>
            </w:r>
          </w:p>
        </w:tc>
        <w:tc>
          <w:tcPr>
            <w:tcW w:w="1134" w:type="dxa"/>
            <w:vAlign w:val="center"/>
          </w:tcPr>
          <w:p w14:paraId="2DED0EC5" w14:textId="0FD14EA0" w:rsidR="006E4C2B" w:rsidRPr="006E4C2B" w:rsidRDefault="006E4C2B" w:rsidP="006E4C2B">
            <w:pPr>
              <w:jc w:val="center"/>
            </w:pPr>
            <w:r>
              <w:rPr>
                <w:color w:val="000000"/>
              </w:rPr>
              <w:t>2</w:t>
            </w:r>
          </w:p>
        </w:tc>
        <w:tc>
          <w:tcPr>
            <w:tcW w:w="1843" w:type="dxa"/>
            <w:vAlign w:val="center"/>
          </w:tcPr>
          <w:p w14:paraId="7A5C6238" w14:textId="0D759818" w:rsidR="006E4C2B" w:rsidRPr="006E4C2B" w:rsidRDefault="006E4C2B" w:rsidP="006E4C2B">
            <w:pPr>
              <w:jc w:val="center"/>
            </w:pPr>
            <w:r>
              <w:rPr>
                <w:color w:val="000000"/>
              </w:rPr>
              <w:t>4</w:t>
            </w:r>
          </w:p>
        </w:tc>
        <w:tc>
          <w:tcPr>
            <w:tcW w:w="1134" w:type="dxa"/>
            <w:vAlign w:val="center"/>
          </w:tcPr>
          <w:p w14:paraId="4531098F" w14:textId="27277494" w:rsidR="006E4C2B" w:rsidRPr="006E4C2B" w:rsidRDefault="006E4C2B" w:rsidP="006E4C2B">
            <w:pPr>
              <w:jc w:val="center"/>
            </w:pPr>
            <w:r>
              <w:rPr>
                <w:color w:val="000000"/>
              </w:rPr>
              <w:t>10</w:t>
            </w:r>
          </w:p>
        </w:tc>
        <w:tc>
          <w:tcPr>
            <w:tcW w:w="1985" w:type="dxa"/>
          </w:tcPr>
          <w:p w14:paraId="05489FAD"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7984653C" w14:textId="77777777" w:rsidTr="001A5124">
        <w:trPr>
          <w:trHeight w:val="603"/>
        </w:trPr>
        <w:tc>
          <w:tcPr>
            <w:tcW w:w="567" w:type="dxa"/>
          </w:tcPr>
          <w:p w14:paraId="15C275ED" w14:textId="61C95466" w:rsidR="006E4C2B" w:rsidRPr="00A54103" w:rsidRDefault="006E4C2B" w:rsidP="006E4C2B">
            <w:pPr>
              <w:contextualSpacing/>
              <w:rPr>
                <w:color w:val="000000"/>
                <w:lang w:eastAsia="en-US"/>
              </w:rPr>
            </w:pPr>
            <w:r>
              <w:rPr>
                <w:color w:val="000000"/>
                <w:lang w:eastAsia="en-US"/>
              </w:rPr>
              <w:t>18.</w:t>
            </w:r>
          </w:p>
        </w:tc>
        <w:tc>
          <w:tcPr>
            <w:tcW w:w="2268" w:type="dxa"/>
          </w:tcPr>
          <w:p w14:paraId="6032BEA4"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Специфика </w:t>
            </w:r>
            <w:r>
              <w:rPr>
                <w:color w:val="000000"/>
              </w:rPr>
              <w:t>связей с государственными органами</w:t>
            </w:r>
            <w:r w:rsidRPr="00A54103">
              <w:rPr>
                <w:color w:val="000000"/>
              </w:rPr>
              <w:t>.</w:t>
            </w:r>
          </w:p>
        </w:tc>
        <w:tc>
          <w:tcPr>
            <w:tcW w:w="709" w:type="dxa"/>
            <w:vAlign w:val="center"/>
          </w:tcPr>
          <w:p w14:paraId="15C8869A" w14:textId="1091D882" w:rsidR="006E4C2B" w:rsidRPr="00A54103" w:rsidRDefault="006E4C2B" w:rsidP="006E4C2B">
            <w:pPr>
              <w:jc w:val="center"/>
              <w:rPr>
                <w:color w:val="000000"/>
              </w:rPr>
            </w:pPr>
            <w:r>
              <w:rPr>
                <w:color w:val="000000"/>
              </w:rPr>
              <w:t>16</w:t>
            </w:r>
          </w:p>
        </w:tc>
        <w:tc>
          <w:tcPr>
            <w:tcW w:w="992" w:type="dxa"/>
            <w:vAlign w:val="center"/>
          </w:tcPr>
          <w:p w14:paraId="48E0806F" w14:textId="462B9F0F" w:rsidR="006E4C2B" w:rsidRPr="006E4C2B" w:rsidRDefault="006E4C2B" w:rsidP="006E4C2B">
            <w:pPr>
              <w:jc w:val="center"/>
            </w:pPr>
            <w:r>
              <w:rPr>
                <w:color w:val="000000"/>
              </w:rPr>
              <w:t>6</w:t>
            </w:r>
          </w:p>
        </w:tc>
        <w:tc>
          <w:tcPr>
            <w:tcW w:w="1134" w:type="dxa"/>
            <w:vAlign w:val="center"/>
          </w:tcPr>
          <w:p w14:paraId="67AC0EE5" w14:textId="1C6B235B" w:rsidR="006E4C2B" w:rsidRPr="006E4C2B" w:rsidRDefault="006E4C2B" w:rsidP="006E4C2B">
            <w:pPr>
              <w:jc w:val="center"/>
            </w:pPr>
            <w:r>
              <w:rPr>
                <w:color w:val="000000"/>
              </w:rPr>
              <w:t>2</w:t>
            </w:r>
          </w:p>
        </w:tc>
        <w:tc>
          <w:tcPr>
            <w:tcW w:w="1843" w:type="dxa"/>
            <w:vAlign w:val="center"/>
          </w:tcPr>
          <w:p w14:paraId="4EC44899" w14:textId="66740403" w:rsidR="006E4C2B" w:rsidRPr="006E4C2B" w:rsidRDefault="006E4C2B" w:rsidP="006E4C2B">
            <w:pPr>
              <w:jc w:val="center"/>
            </w:pPr>
            <w:r>
              <w:rPr>
                <w:color w:val="000000"/>
              </w:rPr>
              <w:t>4</w:t>
            </w:r>
          </w:p>
        </w:tc>
        <w:tc>
          <w:tcPr>
            <w:tcW w:w="1134" w:type="dxa"/>
            <w:vAlign w:val="center"/>
          </w:tcPr>
          <w:p w14:paraId="5B21F484" w14:textId="7EC80011" w:rsidR="006E4C2B" w:rsidRPr="006E4C2B" w:rsidRDefault="006E4C2B" w:rsidP="006E4C2B">
            <w:pPr>
              <w:jc w:val="center"/>
            </w:pPr>
            <w:r>
              <w:rPr>
                <w:color w:val="000000"/>
              </w:rPr>
              <w:t>10</w:t>
            </w:r>
          </w:p>
        </w:tc>
        <w:tc>
          <w:tcPr>
            <w:tcW w:w="1985" w:type="dxa"/>
          </w:tcPr>
          <w:p w14:paraId="40AE4B1D" w14:textId="77777777" w:rsidR="006E4C2B" w:rsidRPr="00A54103" w:rsidRDefault="006E4C2B" w:rsidP="006E4C2B">
            <w:pPr>
              <w:rPr>
                <w:highlight w:val="yellow"/>
              </w:rPr>
            </w:pPr>
            <w:r w:rsidRPr="0071664F">
              <w:t>Доклад, анализ кейсов, групповая дискуссия</w:t>
            </w:r>
          </w:p>
        </w:tc>
      </w:tr>
      <w:tr w:rsidR="000F32C3" w:rsidRPr="0071664F" w14:paraId="3D234B89" w14:textId="77777777" w:rsidTr="004E571D">
        <w:tc>
          <w:tcPr>
            <w:tcW w:w="567" w:type="dxa"/>
          </w:tcPr>
          <w:p w14:paraId="672C967F" w14:textId="77777777" w:rsidR="000F32C3" w:rsidRPr="00A54103" w:rsidRDefault="000F32C3" w:rsidP="004E571D">
            <w:pPr>
              <w:rPr>
                <w:b/>
                <w:color w:val="000000"/>
              </w:rPr>
            </w:pPr>
          </w:p>
        </w:tc>
        <w:tc>
          <w:tcPr>
            <w:tcW w:w="2268" w:type="dxa"/>
          </w:tcPr>
          <w:p w14:paraId="34966EF6" w14:textId="77777777" w:rsidR="000F32C3" w:rsidRPr="00A54103" w:rsidRDefault="000F32C3" w:rsidP="004E571D">
            <w:pPr>
              <w:rPr>
                <w:color w:val="000000"/>
              </w:rPr>
            </w:pPr>
            <w:r w:rsidRPr="00A54103">
              <w:rPr>
                <w:color w:val="000000"/>
              </w:rPr>
              <w:t xml:space="preserve">В целом по дисциплине  </w:t>
            </w:r>
          </w:p>
        </w:tc>
        <w:tc>
          <w:tcPr>
            <w:tcW w:w="709" w:type="dxa"/>
          </w:tcPr>
          <w:p w14:paraId="0A2BB1A1" w14:textId="77777777" w:rsidR="000F32C3" w:rsidRPr="000F0C62" w:rsidRDefault="000F32C3" w:rsidP="004E571D">
            <w:pPr>
              <w:jc w:val="center"/>
              <w:rPr>
                <w:b/>
              </w:rPr>
            </w:pPr>
            <w:r w:rsidRPr="000F0C62">
              <w:rPr>
                <w:b/>
              </w:rPr>
              <w:t>288</w:t>
            </w:r>
          </w:p>
        </w:tc>
        <w:tc>
          <w:tcPr>
            <w:tcW w:w="992" w:type="dxa"/>
          </w:tcPr>
          <w:p w14:paraId="494A344C" w14:textId="77777777" w:rsidR="000F32C3" w:rsidRPr="004C6D74" w:rsidRDefault="000F32C3" w:rsidP="004E571D">
            <w:pPr>
              <w:jc w:val="center"/>
              <w:rPr>
                <w:b/>
              </w:rPr>
            </w:pPr>
            <w:r>
              <w:rPr>
                <w:b/>
              </w:rPr>
              <w:t>84</w:t>
            </w:r>
          </w:p>
        </w:tc>
        <w:tc>
          <w:tcPr>
            <w:tcW w:w="1134" w:type="dxa"/>
          </w:tcPr>
          <w:p w14:paraId="3EC51409" w14:textId="77777777" w:rsidR="000F32C3" w:rsidRPr="004C6D74" w:rsidRDefault="000F32C3" w:rsidP="004E571D">
            <w:pPr>
              <w:jc w:val="center"/>
              <w:rPr>
                <w:b/>
              </w:rPr>
            </w:pPr>
            <w:r>
              <w:rPr>
                <w:b/>
              </w:rPr>
              <w:t>24</w:t>
            </w:r>
          </w:p>
        </w:tc>
        <w:tc>
          <w:tcPr>
            <w:tcW w:w="1843" w:type="dxa"/>
          </w:tcPr>
          <w:p w14:paraId="299E819A" w14:textId="77777777" w:rsidR="000F32C3" w:rsidRPr="004C6D74" w:rsidRDefault="000F32C3" w:rsidP="004E571D">
            <w:pPr>
              <w:jc w:val="center"/>
              <w:rPr>
                <w:b/>
              </w:rPr>
            </w:pPr>
            <w:r>
              <w:rPr>
                <w:b/>
              </w:rPr>
              <w:t>60</w:t>
            </w:r>
          </w:p>
        </w:tc>
        <w:tc>
          <w:tcPr>
            <w:tcW w:w="1134" w:type="dxa"/>
          </w:tcPr>
          <w:p w14:paraId="40DEACBD" w14:textId="77777777" w:rsidR="000F32C3" w:rsidRPr="004C6D74" w:rsidRDefault="000F32C3" w:rsidP="004E571D">
            <w:pPr>
              <w:jc w:val="center"/>
              <w:rPr>
                <w:b/>
              </w:rPr>
            </w:pPr>
            <w:r>
              <w:rPr>
                <w:b/>
              </w:rPr>
              <w:t>204</w:t>
            </w:r>
          </w:p>
        </w:tc>
        <w:tc>
          <w:tcPr>
            <w:tcW w:w="1985" w:type="dxa"/>
          </w:tcPr>
          <w:p w14:paraId="3995A68D" w14:textId="77777777" w:rsidR="000F32C3" w:rsidRPr="0071664F" w:rsidRDefault="000F32C3" w:rsidP="004E571D">
            <w:pPr>
              <w:rPr>
                <w:bCs/>
                <w:color w:val="000000"/>
              </w:rPr>
            </w:pPr>
            <w:r w:rsidRPr="004E5154">
              <w:rPr>
                <w:bCs/>
                <w:color w:val="000000"/>
              </w:rPr>
              <w:t xml:space="preserve">Согласно учебному плану: </w:t>
            </w:r>
            <w:r w:rsidRPr="004E5154">
              <w:rPr>
                <w:b/>
                <w:bCs/>
                <w:color w:val="000000"/>
              </w:rPr>
              <w:t>Эссе, домашнее творческое задание</w:t>
            </w:r>
          </w:p>
        </w:tc>
      </w:tr>
      <w:tr w:rsidR="000F32C3" w:rsidRPr="00A54103" w14:paraId="69C6F79A" w14:textId="77777777" w:rsidTr="004E571D">
        <w:tc>
          <w:tcPr>
            <w:tcW w:w="567" w:type="dxa"/>
          </w:tcPr>
          <w:p w14:paraId="0E159838" w14:textId="77777777" w:rsidR="000F32C3" w:rsidRPr="00A54103" w:rsidRDefault="000F32C3" w:rsidP="004E571D">
            <w:pPr>
              <w:rPr>
                <w:color w:val="000000"/>
              </w:rPr>
            </w:pPr>
          </w:p>
        </w:tc>
        <w:tc>
          <w:tcPr>
            <w:tcW w:w="2268" w:type="dxa"/>
          </w:tcPr>
          <w:p w14:paraId="6D7D60D3" w14:textId="77777777" w:rsidR="000F32C3" w:rsidRPr="00A54103" w:rsidRDefault="000F32C3" w:rsidP="004E571D">
            <w:pPr>
              <w:rPr>
                <w:color w:val="000000"/>
              </w:rPr>
            </w:pPr>
            <w:r w:rsidRPr="00A54103">
              <w:rPr>
                <w:color w:val="000000"/>
              </w:rPr>
              <w:t>Итого %</w:t>
            </w:r>
          </w:p>
        </w:tc>
        <w:tc>
          <w:tcPr>
            <w:tcW w:w="709" w:type="dxa"/>
          </w:tcPr>
          <w:p w14:paraId="7DF87F9A" w14:textId="77777777" w:rsidR="000F32C3" w:rsidRPr="001A7004" w:rsidRDefault="000F32C3" w:rsidP="004E571D">
            <w:pPr>
              <w:jc w:val="center"/>
              <w:rPr>
                <w:b/>
                <w:color w:val="000000"/>
                <w:lang w:val="en-US"/>
              </w:rPr>
            </w:pPr>
            <w:r>
              <w:rPr>
                <w:b/>
                <w:color w:val="000000"/>
                <w:lang w:val="en-US"/>
              </w:rPr>
              <w:t>100</w:t>
            </w:r>
          </w:p>
        </w:tc>
        <w:tc>
          <w:tcPr>
            <w:tcW w:w="992" w:type="dxa"/>
          </w:tcPr>
          <w:p w14:paraId="41442803" w14:textId="77777777" w:rsidR="000F32C3" w:rsidRPr="00AE452A" w:rsidRDefault="000F32C3" w:rsidP="004E571D">
            <w:pPr>
              <w:jc w:val="center"/>
              <w:rPr>
                <w:b/>
                <w:color w:val="000000"/>
              </w:rPr>
            </w:pPr>
            <w:r>
              <w:rPr>
                <w:b/>
                <w:color w:val="000000"/>
              </w:rPr>
              <w:t>29</w:t>
            </w:r>
          </w:p>
        </w:tc>
        <w:tc>
          <w:tcPr>
            <w:tcW w:w="1134" w:type="dxa"/>
          </w:tcPr>
          <w:p w14:paraId="6EBFD8AC" w14:textId="28F38EFE" w:rsidR="000F32C3" w:rsidRPr="00AE0E1B" w:rsidRDefault="00AE0E1B" w:rsidP="004E571D">
            <w:pPr>
              <w:jc w:val="center"/>
              <w:rPr>
                <w:b/>
                <w:color w:val="000000"/>
              </w:rPr>
            </w:pPr>
            <w:r>
              <w:rPr>
                <w:b/>
                <w:color w:val="000000"/>
              </w:rPr>
              <w:t>29</w:t>
            </w:r>
          </w:p>
        </w:tc>
        <w:tc>
          <w:tcPr>
            <w:tcW w:w="1843" w:type="dxa"/>
          </w:tcPr>
          <w:p w14:paraId="50E839AA" w14:textId="16BA0377" w:rsidR="000F32C3" w:rsidRPr="00AE0E1B" w:rsidRDefault="00AE0E1B" w:rsidP="004E571D">
            <w:pPr>
              <w:jc w:val="center"/>
              <w:rPr>
                <w:b/>
                <w:color w:val="000000"/>
              </w:rPr>
            </w:pPr>
            <w:r w:rsidRPr="00AE0E1B">
              <w:rPr>
                <w:b/>
                <w:color w:val="000000"/>
              </w:rPr>
              <w:t>71</w:t>
            </w:r>
          </w:p>
        </w:tc>
        <w:tc>
          <w:tcPr>
            <w:tcW w:w="1134" w:type="dxa"/>
          </w:tcPr>
          <w:p w14:paraId="77F92045" w14:textId="77777777" w:rsidR="000F32C3" w:rsidRPr="00AE452A" w:rsidRDefault="000F32C3" w:rsidP="004E571D">
            <w:pPr>
              <w:jc w:val="center"/>
              <w:rPr>
                <w:b/>
                <w:color w:val="000000"/>
              </w:rPr>
            </w:pPr>
            <w:r>
              <w:rPr>
                <w:b/>
                <w:color w:val="000000"/>
              </w:rPr>
              <w:t>71</w:t>
            </w:r>
          </w:p>
        </w:tc>
        <w:tc>
          <w:tcPr>
            <w:tcW w:w="1985" w:type="dxa"/>
          </w:tcPr>
          <w:p w14:paraId="2B57FE63" w14:textId="77777777" w:rsidR="000F32C3" w:rsidRPr="00A54103" w:rsidRDefault="000F32C3" w:rsidP="004E571D">
            <w:pPr>
              <w:rPr>
                <w:color w:val="000000"/>
              </w:rPr>
            </w:pPr>
          </w:p>
        </w:tc>
      </w:tr>
    </w:tbl>
    <w:p w14:paraId="4DF1489D" w14:textId="77777777" w:rsidR="00B85B92" w:rsidRPr="000A47D1" w:rsidRDefault="00B85B92" w:rsidP="00B85B92">
      <w:pPr>
        <w:jc w:val="both"/>
        <w:rPr>
          <w:color w:val="000000"/>
          <w:szCs w:val="20"/>
          <w:lang w:eastAsia="en-US"/>
        </w:rPr>
      </w:pPr>
      <w:r w:rsidRPr="004E571D">
        <w:rPr>
          <w:color w:val="000000"/>
          <w:szCs w:val="20"/>
          <w:lang w:eastAsia="en-US"/>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E361430" w14:textId="77777777" w:rsidR="000F32C3" w:rsidRPr="00B85B92" w:rsidRDefault="000F32C3" w:rsidP="00C87C4E">
      <w:pPr>
        <w:pStyle w:val="a4"/>
        <w:jc w:val="both"/>
        <w:rPr>
          <w:b/>
          <w:szCs w:val="28"/>
          <w:lang w:val="ru-RU"/>
        </w:rPr>
      </w:pPr>
    </w:p>
    <w:p w14:paraId="33E08677" w14:textId="4CBA0241" w:rsidR="00833035" w:rsidRDefault="00833035" w:rsidP="00C87C4E">
      <w:pPr>
        <w:pStyle w:val="a4"/>
        <w:jc w:val="both"/>
        <w:rPr>
          <w:b/>
          <w:szCs w:val="28"/>
          <w:lang w:val="ru-RU"/>
        </w:rPr>
      </w:pPr>
      <w:r w:rsidRPr="00CB41B9">
        <w:rPr>
          <w:b/>
          <w:szCs w:val="28"/>
        </w:rPr>
        <w:t>5.3. Содержание семинаров, практических занятий</w:t>
      </w:r>
    </w:p>
    <w:p w14:paraId="47936157" w14:textId="2CF6BB93" w:rsidR="00833035" w:rsidRPr="00325113" w:rsidRDefault="00833035" w:rsidP="00833035">
      <w:pPr>
        <w:pStyle w:val="a4"/>
        <w:ind w:firstLine="709"/>
        <w:jc w:val="right"/>
        <w:rPr>
          <w:szCs w:val="28"/>
          <w:lang w:val="ru-RU"/>
        </w:rPr>
      </w:pPr>
      <w:r w:rsidRPr="004E571D">
        <w:rPr>
          <w:szCs w:val="28"/>
        </w:rPr>
        <w:t xml:space="preserve">Таблица </w:t>
      </w:r>
      <w:r w:rsidR="00325113">
        <w:rPr>
          <w:szCs w:val="28"/>
          <w:lang w:val="ru-RU"/>
        </w:rPr>
        <w:t>3</w:t>
      </w: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237"/>
        <w:gridCol w:w="2097"/>
      </w:tblGrid>
      <w:tr w:rsidR="00F630C4" w:rsidRPr="006075E9" w14:paraId="2F2B3C2B" w14:textId="77777777" w:rsidTr="004E571D">
        <w:tc>
          <w:tcPr>
            <w:tcW w:w="2269" w:type="dxa"/>
          </w:tcPr>
          <w:p w14:paraId="7C0A25D6" w14:textId="77777777" w:rsidR="00833035" w:rsidRPr="00753624" w:rsidRDefault="00833035" w:rsidP="00CB7E80">
            <w:pPr>
              <w:pStyle w:val="a4"/>
              <w:jc w:val="both"/>
              <w:rPr>
                <w:sz w:val="24"/>
                <w:szCs w:val="24"/>
                <w:lang w:val="ru-RU"/>
              </w:rPr>
            </w:pPr>
            <w:r w:rsidRPr="00753624">
              <w:rPr>
                <w:b/>
                <w:sz w:val="24"/>
                <w:szCs w:val="24"/>
                <w:lang w:val="ru-RU" w:eastAsia="en-US"/>
              </w:rPr>
              <w:t>Наименование тем (разделов) дисциплины</w:t>
            </w:r>
          </w:p>
        </w:tc>
        <w:tc>
          <w:tcPr>
            <w:tcW w:w="6237" w:type="dxa"/>
          </w:tcPr>
          <w:p w14:paraId="2C5A7DC7" w14:textId="77777777"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097" w:type="dxa"/>
          </w:tcPr>
          <w:p w14:paraId="2697F8A9" w14:textId="77777777" w:rsidR="00833035" w:rsidRPr="00BC2A46" w:rsidRDefault="00833035" w:rsidP="00AD7281">
            <w:pPr>
              <w:pStyle w:val="a4"/>
              <w:jc w:val="left"/>
              <w:rPr>
                <w:sz w:val="24"/>
                <w:szCs w:val="24"/>
              </w:rPr>
            </w:pPr>
            <w:r w:rsidRPr="00BC2A46">
              <w:rPr>
                <w:b/>
                <w:sz w:val="24"/>
                <w:szCs w:val="24"/>
                <w:lang w:val="en-US" w:eastAsia="en-US"/>
              </w:rPr>
              <w:t>Формы проведения занятий</w:t>
            </w:r>
          </w:p>
        </w:tc>
      </w:tr>
      <w:tr w:rsidR="00F630C4" w:rsidRPr="006075E9" w14:paraId="1748F3F4" w14:textId="77777777" w:rsidTr="004E571D">
        <w:tc>
          <w:tcPr>
            <w:tcW w:w="2269" w:type="dxa"/>
          </w:tcPr>
          <w:p w14:paraId="28B0101E" w14:textId="697AA1DD" w:rsidR="00303175" w:rsidRPr="004E571D" w:rsidRDefault="00303175" w:rsidP="008F1F9B">
            <w:pPr>
              <w:rPr>
                <w:color w:val="000000"/>
              </w:rPr>
            </w:pPr>
            <w:r w:rsidRPr="004E571D">
              <w:rPr>
                <w:b/>
                <w:color w:val="000000"/>
              </w:rPr>
              <w:t>Тема</w:t>
            </w:r>
            <w:r w:rsidR="004E571D" w:rsidRPr="004E571D">
              <w:rPr>
                <w:b/>
                <w:color w:val="000000"/>
              </w:rPr>
              <w:t xml:space="preserve"> </w:t>
            </w:r>
            <w:r w:rsidRPr="004E571D">
              <w:rPr>
                <w:b/>
                <w:color w:val="000000"/>
              </w:rPr>
              <w:t>1.</w:t>
            </w:r>
            <w:r w:rsidRPr="004E571D">
              <w:rPr>
                <w:color w:val="000000"/>
              </w:rPr>
              <w:t xml:space="preserve"> Введение в научные основания теории и практики средств массовой информации.</w:t>
            </w:r>
          </w:p>
        </w:tc>
        <w:tc>
          <w:tcPr>
            <w:tcW w:w="6237" w:type="dxa"/>
          </w:tcPr>
          <w:p w14:paraId="60DDCF25" w14:textId="321CC1BF" w:rsidR="00F220A8" w:rsidRDefault="00F220A8" w:rsidP="00F220A8">
            <w:pPr>
              <w:jc w:val="both"/>
            </w:pPr>
            <w:r>
              <w:t xml:space="preserve">1. </w:t>
            </w:r>
            <w:r w:rsidRPr="00F220A8">
              <w:t xml:space="preserve">Сущность масс-медиа: средства массовой информации vs. средства массовой коммуникации. </w:t>
            </w:r>
          </w:p>
          <w:p w14:paraId="431BCAE1" w14:textId="77777777" w:rsidR="00F220A8" w:rsidRDefault="00F220A8" w:rsidP="00F220A8">
            <w:pPr>
              <w:jc w:val="both"/>
            </w:pPr>
            <w:r>
              <w:t xml:space="preserve">2. </w:t>
            </w:r>
            <w:r w:rsidRPr="00F220A8">
              <w:t xml:space="preserve">Галактика Гутенберга и электрическая галактика М. Маклюэна. </w:t>
            </w:r>
          </w:p>
          <w:p w14:paraId="2F19FC8C" w14:textId="5F3BB387" w:rsidR="00F220A8" w:rsidRDefault="00F220A8" w:rsidP="00F220A8">
            <w:pPr>
              <w:jc w:val="both"/>
            </w:pPr>
            <w:r>
              <w:t xml:space="preserve">3. </w:t>
            </w:r>
            <w:r w:rsidRPr="00F220A8">
              <w:t>Изменения мира под влиянием масс-медиа</w:t>
            </w:r>
            <w:r>
              <w:t>.</w:t>
            </w:r>
          </w:p>
          <w:p w14:paraId="367629B1" w14:textId="77777777" w:rsidR="00F220A8" w:rsidRDefault="00577FB4" w:rsidP="00577FB4">
            <w:pPr>
              <w:jc w:val="both"/>
            </w:pPr>
            <w:r w:rsidRPr="00C237BB">
              <w:t xml:space="preserve">4. Опрос и дискуссия по </w:t>
            </w:r>
            <w:r w:rsidR="00F220A8">
              <w:t>роли</w:t>
            </w:r>
            <w:r w:rsidR="00F220A8" w:rsidRPr="00F220A8">
              <w:t xml:space="preserve"> символического капитала в социальных полях (П. Бурдье)</w:t>
            </w:r>
            <w:r w:rsidR="00F220A8">
              <w:t>.</w:t>
            </w:r>
          </w:p>
          <w:p w14:paraId="61B57DDF" w14:textId="47DE40AC" w:rsidR="00577FB4" w:rsidRPr="00C237BB" w:rsidRDefault="00577FB4" w:rsidP="00577FB4">
            <w:pPr>
              <w:jc w:val="both"/>
            </w:pPr>
            <w:r w:rsidRPr="00C237BB">
              <w:t xml:space="preserve">5. </w:t>
            </w:r>
            <w:r w:rsidR="00F220A8">
              <w:t>Аналитическое</w:t>
            </w:r>
            <w:r w:rsidRPr="00C237BB">
              <w:t xml:space="preserve"> задание «</w:t>
            </w:r>
            <w:r w:rsidR="00F220A8">
              <w:t>Ключевые категории массмедийного конструирования реальности</w:t>
            </w:r>
            <w:r w:rsidRPr="00C237BB">
              <w:t>».</w:t>
            </w:r>
          </w:p>
          <w:p w14:paraId="0AAAB86B" w14:textId="6FA7587B" w:rsidR="00577FB4" w:rsidRPr="00C237BB" w:rsidRDefault="00577FB4" w:rsidP="00577FB4">
            <w:pPr>
              <w:jc w:val="both"/>
            </w:pPr>
            <w:r w:rsidRPr="00C237BB">
              <w:t xml:space="preserve">6. Постановка задания для самостоятельной работы: </w:t>
            </w:r>
            <w:r w:rsidR="00F220A8">
              <w:t>Основные функции медиатекста и их особенности.</w:t>
            </w:r>
          </w:p>
          <w:p w14:paraId="27AA4D2A" w14:textId="1D568CBE" w:rsidR="002541B4" w:rsidRDefault="00577FB4" w:rsidP="002541B4">
            <w:pPr>
              <w:jc w:val="both"/>
            </w:pPr>
            <w:r w:rsidRPr="00C237BB">
              <w:t xml:space="preserve">7. Презентация результатов выполнения задания для индивидуальной/ командной самостоятельной работы в форме </w:t>
            </w:r>
            <w:r w:rsidR="00F220A8">
              <w:t>доклада.</w:t>
            </w:r>
          </w:p>
          <w:p w14:paraId="1C6229E2" w14:textId="77777777" w:rsidR="000D2B06" w:rsidRDefault="000D2B06" w:rsidP="002541B4">
            <w:pPr>
              <w:jc w:val="both"/>
            </w:pPr>
          </w:p>
          <w:p w14:paraId="2EBEFEB6" w14:textId="3D816271" w:rsidR="00A32E81" w:rsidRPr="00452CAD" w:rsidRDefault="00577FB4" w:rsidP="000D2B06">
            <w:pPr>
              <w:ind w:left="37"/>
              <w:jc w:val="both"/>
              <w:rPr>
                <w:b/>
                <w:color w:val="000000"/>
                <w:sz w:val="22"/>
              </w:rPr>
            </w:pPr>
            <w:r w:rsidRPr="00452CAD">
              <w:rPr>
                <w:b/>
                <w:color w:val="000000"/>
              </w:rPr>
              <w:t xml:space="preserve">Рекомендованные источники раздела 8: </w:t>
            </w:r>
            <w:r w:rsidR="002541B4" w:rsidRPr="00452CAD">
              <w:rPr>
                <w:b/>
                <w:color w:val="000000"/>
              </w:rPr>
              <w:t>4.</w:t>
            </w:r>
          </w:p>
          <w:p w14:paraId="26B56235" w14:textId="7216A554" w:rsidR="00303175" w:rsidRPr="00AB415B" w:rsidRDefault="00577FB4" w:rsidP="000D2B06">
            <w:pPr>
              <w:keepNext/>
              <w:widowControl w:val="0"/>
              <w:autoSpaceDE w:val="0"/>
              <w:autoSpaceDN w:val="0"/>
              <w:adjustRightInd w:val="0"/>
              <w:ind w:left="37" w:firstLine="23"/>
              <w:rPr>
                <w:bCs/>
              </w:rPr>
            </w:pPr>
            <w:r w:rsidRPr="00452CAD">
              <w:rPr>
                <w:b/>
                <w:color w:val="000000"/>
              </w:rPr>
              <w:t xml:space="preserve">Рекомендованные источники раздела 9: </w:t>
            </w:r>
            <w:r w:rsidR="0063785C">
              <w:rPr>
                <w:b/>
                <w:color w:val="000000"/>
              </w:rPr>
              <w:t>1,</w:t>
            </w:r>
            <w:r w:rsidRPr="00452CAD">
              <w:rPr>
                <w:b/>
                <w:color w:val="000000"/>
              </w:rPr>
              <w:t>2</w:t>
            </w:r>
            <w:r w:rsidR="002541B4" w:rsidRPr="00452CAD">
              <w:rPr>
                <w:b/>
                <w:color w:val="000000"/>
              </w:rPr>
              <w:t>.</w:t>
            </w:r>
            <w:r w:rsidR="00A32E81" w:rsidRPr="00B455A5">
              <w:rPr>
                <w:sz w:val="28"/>
                <w:szCs w:val="28"/>
              </w:rPr>
              <w:t xml:space="preserve">   </w:t>
            </w:r>
          </w:p>
        </w:tc>
        <w:tc>
          <w:tcPr>
            <w:tcW w:w="2097" w:type="dxa"/>
          </w:tcPr>
          <w:p w14:paraId="178544BA" w14:textId="768EAA0E" w:rsidR="008341B1" w:rsidRPr="00C60BD7" w:rsidRDefault="008341B1" w:rsidP="008341B1">
            <w:r w:rsidRPr="00C60BD7">
              <w:rPr>
                <w:color w:val="000000"/>
              </w:rPr>
              <w:t>Доклад, анализ кейсов, групповая дискуссия</w:t>
            </w:r>
            <w:r w:rsidR="00FB6117">
              <w:rPr>
                <w:color w:val="000000"/>
              </w:rPr>
              <w:t>.</w:t>
            </w:r>
          </w:p>
          <w:p w14:paraId="6EAA5342" w14:textId="77777777" w:rsidR="00303175" w:rsidRPr="00AB42E6" w:rsidRDefault="00303175" w:rsidP="00081E33"/>
        </w:tc>
      </w:tr>
      <w:tr w:rsidR="00F630C4" w:rsidRPr="006075E9" w14:paraId="48AF34C6" w14:textId="77777777" w:rsidTr="004E571D">
        <w:tc>
          <w:tcPr>
            <w:tcW w:w="2269" w:type="dxa"/>
          </w:tcPr>
          <w:p w14:paraId="01CEB4E3" w14:textId="67BDF676" w:rsidR="00303175" w:rsidRPr="004E571D" w:rsidRDefault="00303175" w:rsidP="00303175">
            <w:pPr>
              <w:pStyle w:val="ab"/>
              <w:snapToGrid w:val="0"/>
              <w:contextualSpacing/>
              <w:rPr>
                <w:color w:val="000000"/>
              </w:rPr>
            </w:pPr>
            <w:r w:rsidRPr="004E571D">
              <w:rPr>
                <w:b/>
                <w:color w:val="000000"/>
              </w:rPr>
              <w:t xml:space="preserve">Тема </w:t>
            </w:r>
            <w:r w:rsidR="0051121D" w:rsidRPr="004E571D">
              <w:rPr>
                <w:b/>
                <w:color w:val="000000"/>
              </w:rPr>
              <w:t>2</w:t>
            </w:r>
            <w:r w:rsidRPr="004E571D">
              <w:rPr>
                <w:b/>
                <w:color w:val="000000"/>
              </w:rPr>
              <w:t>.</w:t>
            </w:r>
            <w:r w:rsidRPr="004E571D">
              <w:rPr>
                <w:color w:val="000000"/>
              </w:rPr>
              <w:t xml:space="preserve"> История возникновения и развития паблик рилейшнз и рекламы. </w:t>
            </w:r>
          </w:p>
        </w:tc>
        <w:tc>
          <w:tcPr>
            <w:tcW w:w="6237" w:type="dxa"/>
          </w:tcPr>
          <w:p w14:paraId="439F7176" w14:textId="00FB7A3B" w:rsidR="00452CAD" w:rsidRDefault="00452CAD" w:rsidP="00452CAD">
            <w:pPr>
              <w:jc w:val="both"/>
            </w:pPr>
            <w:r>
              <w:t xml:space="preserve">1. Зарождение связей с общественностью в США. Развитие рекламы и </w:t>
            </w:r>
            <w:r w:rsidR="00884210">
              <w:t>связей с общественностью</w:t>
            </w:r>
            <w:r>
              <w:t xml:space="preserve"> в США и Западной Европе в XX веке. </w:t>
            </w:r>
          </w:p>
          <w:p w14:paraId="40A178DD" w14:textId="06D8FA4C" w:rsidR="00452CAD" w:rsidRDefault="00452CAD" w:rsidP="00452CAD">
            <w:pPr>
              <w:jc w:val="both"/>
            </w:pPr>
            <w:r>
              <w:t>2. Влияние государственной экономической политики на формирование рекламы и паблик рилейшнз.</w:t>
            </w:r>
          </w:p>
          <w:p w14:paraId="49E9A08D" w14:textId="2566D959" w:rsidR="00452CAD" w:rsidRDefault="00452CAD" w:rsidP="00452CAD">
            <w:pPr>
              <w:jc w:val="both"/>
            </w:pPr>
            <w:r>
              <w:t xml:space="preserve">3. История развития </w:t>
            </w:r>
            <w:r w:rsidR="00884210">
              <w:t>связей с общественностью</w:t>
            </w:r>
            <w:r>
              <w:t xml:space="preserve"> в современной России. </w:t>
            </w:r>
          </w:p>
          <w:p w14:paraId="4E11DAC3" w14:textId="53DED043" w:rsidR="00452CAD" w:rsidRDefault="00C60BD7" w:rsidP="00C60BD7">
            <w:pPr>
              <w:jc w:val="both"/>
            </w:pPr>
            <w:r w:rsidRPr="00C237BB">
              <w:t xml:space="preserve">4. Опрос и дискуссия по </w:t>
            </w:r>
            <w:r w:rsidR="00452CAD">
              <w:t xml:space="preserve">истории развития </w:t>
            </w:r>
            <w:r w:rsidR="00884210">
              <w:t>связей с общественностью</w:t>
            </w:r>
            <w:r w:rsidR="00452CAD" w:rsidRPr="00452CAD">
              <w:t xml:space="preserve"> </w:t>
            </w:r>
            <w:r w:rsidR="00452CAD">
              <w:t>в нашей стране.</w:t>
            </w:r>
          </w:p>
          <w:p w14:paraId="7D00BA24" w14:textId="757E0256" w:rsidR="00C60BD7" w:rsidRPr="00C237BB" w:rsidRDefault="00C60BD7" w:rsidP="00C60BD7">
            <w:pPr>
              <w:jc w:val="both"/>
            </w:pPr>
            <w:r w:rsidRPr="00C237BB">
              <w:t xml:space="preserve">5. </w:t>
            </w:r>
            <w:r w:rsidR="00452CAD">
              <w:t>Т</w:t>
            </w:r>
            <w:r w:rsidRPr="00C237BB">
              <w:t>ворческое задание «</w:t>
            </w:r>
            <w:r w:rsidR="00452CAD">
              <w:t xml:space="preserve">Перспективы будущего развития </w:t>
            </w:r>
            <w:r w:rsidR="006D7965">
              <w:t>коммуникаций</w:t>
            </w:r>
            <w:r w:rsidR="00452CAD" w:rsidRPr="00452CAD">
              <w:t xml:space="preserve"> </w:t>
            </w:r>
            <w:r w:rsidR="00452CAD">
              <w:t>в мире и в России</w:t>
            </w:r>
            <w:r w:rsidRPr="00C237BB">
              <w:t>».</w:t>
            </w:r>
          </w:p>
          <w:p w14:paraId="1FF1E321" w14:textId="09271864" w:rsidR="00C60BD7" w:rsidRPr="00C237BB" w:rsidRDefault="00C60BD7" w:rsidP="00C60BD7">
            <w:pPr>
              <w:jc w:val="both"/>
            </w:pPr>
            <w:r w:rsidRPr="00C237BB">
              <w:t xml:space="preserve">6. Постановка задания для самостоятельной работы: </w:t>
            </w:r>
            <w:r w:rsidR="00452CAD">
              <w:t xml:space="preserve">Основные тенденции развития </w:t>
            </w:r>
            <w:r w:rsidR="006D7965">
              <w:t>связей с общественностью</w:t>
            </w:r>
            <w:r w:rsidR="00452CAD" w:rsidRPr="00452CAD">
              <w:t xml:space="preserve"> </w:t>
            </w:r>
            <w:r w:rsidR="00452CAD">
              <w:t>в 20 веке.</w:t>
            </w:r>
          </w:p>
          <w:p w14:paraId="15205790" w14:textId="64AA8BAA" w:rsidR="00C60BD7" w:rsidRDefault="00C60BD7" w:rsidP="00452CAD">
            <w:pPr>
              <w:jc w:val="both"/>
            </w:pPr>
            <w:r w:rsidRPr="00C237BB">
              <w:t xml:space="preserve">7. Презентация результатов выполнения задания для </w:t>
            </w:r>
            <w:r w:rsidR="00452CAD">
              <w:t>и</w:t>
            </w:r>
            <w:r w:rsidRPr="00C237BB">
              <w:t xml:space="preserve">ндивидуальной/ командной самостоятельной работы в форме </w:t>
            </w:r>
            <w:r w:rsidR="00452CAD">
              <w:t>доклада.</w:t>
            </w:r>
          </w:p>
          <w:p w14:paraId="7DBCE972" w14:textId="77777777" w:rsidR="000D2B06" w:rsidRPr="003306D0" w:rsidRDefault="000D2B06" w:rsidP="00452CAD">
            <w:pPr>
              <w:jc w:val="both"/>
              <w:rPr>
                <w:color w:val="000000"/>
              </w:rPr>
            </w:pPr>
          </w:p>
          <w:p w14:paraId="6BF37A9F" w14:textId="6D9A1C88" w:rsidR="00C60BD7" w:rsidRPr="003306D0" w:rsidRDefault="00C60BD7"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63785C">
              <w:rPr>
                <w:b/>
                <w:color w:val="000000"/>
              </w:rPr>
              <w:t>1,3,4,5.</w:t>
            </w:r>
          </w:p>
          <w:p w14:paraId="77C54A9D" w14:textId="2F234F0B" w:rsidR="00303175" w:rsidRPr="00AB415B" w:rsidRDefault="00C60BD7" w:rsidP="000D2B06">
            <w:pPr>
              <w:keepNext/>
              <w:widowControl w:val="0"/>
              <w:autoSpaceDE w:val="0"/>
              <w:autoSpaceDN w:val="0"/>
              <w:adjustRightInd w:val="0"/>
              <w:ind w:firstLine="23"/>
              <w:rPr>
                <w:b/>
                <w:bCs/>
              </w:rPr>
            </w:pPr>
            <w:r w:rsidRPr="003306D0">
              <w:rPr>
                <w:b/>
                <w:color w:val="000000"/>
              </w:rPr>
              <w:t>Рекомендованные источники раздела 9: 1,2</w:t>
            </w:r>
            <w:r w:rsidR="0063785C">
              <w:rPr>
                <w:b/>
                <w:color w:val="000000"/>
              </w:rPr>
              <w:t>.</w:t>
            </w:r>
          </w:p>
        </w:tc>
        <w:tc>
          <w:tcPr>
            <w:tcW w:w="2097" w:type="dxa"/>
          </w:tcPr>
          <w:p w14:paraId="66CC5A40" w14:textId="5A1EC46F" w:rsidR="00303175" w:rsidRPr="00FB6117" w:rsidRDefault="00C60BD7" w:rsidP="00081E33">
            <w:pPr>
              <w:pStyle w:val="a4"/>
              <w:jc w:val="left"/>
              <w:rPr>
                <w:bCs/>
                <w:sz w:val="24"/>
                <w:szCs w:val="24"/>
                <w:highlight w:val="yellow"/>
                <w:lang w:val="ru-RU"/>
              </w:rPr>
            </w:pPr>
            <w:r w:rsidRPr="00C60BD7">
              <w:rPr>
                <w:color w:val="000000"/>
                <w:sz w:val="24"/>
                <w:szCs w:val="24"/>
              </w:rPr>
              <w:t>Доклад, анализ кейсов, групповая дискуссия</w:t>
            </w:r>
            <w:r w:rsidR="00FB6117">
              <w:rPr>
                <w:color w:val="000000"/>
                <w:sz w:val="24"/>
                <w:szCs w:val="24"/>
                <w:lang w:val="ru-RU"/>
              </w:rPr>
              <w:t>.</w:t>
            </w:r>
          </w:p>
        </w:tc>
      </w:tr>
      <w:tr w:rsidR="00F630C4" w:rsidRPr="006075E9" w14:paraId="1437F2AB" w14:textId="77777777" w:rsidTr="004E571D">
        <w:tc>
          <w:tcPr>
            <w:tcW w:w="2269" w:type="dxa"/>
          </w:tcPr>
          <w:p w14:paraId="04885C83" w14:textId="2614367F" w:rsidR="00303175" w:rsidRPr="004E571D" w:rsidRDefault="00303175" w:rsidP="008F1F9B">
            <w:pPr>
              <w:pStyle w:val="ab"/>
              <w:snapToGrid w:val="0"/>
              <w:spacing w:before="0" w:after="0"/>
              <w:contextualSpacing/>
              <w:jc w:val="both"/>
              <w:rPr>
                <w:color w:val="000000"/>
              </w:rPr>
            </w:pPr>
            <w:r w:rsidRPr="004E571D">
              <w:rPr>
                <w:b/>
                <w:color w:val="000000"/>
              </w:rPr>
              <w:t xml:space="preserve">Тема </w:t>
            </w:r>
            <w:r w:rsidR="0051121D" w:rsidRPr="004E571D">
              <w:rPr>
                <w:b/>
                <w:color w:val="000000"/>
              </w:rPr>
              <w:t>3</w:t>
            </w:r>
            <w:r w:rsidRPr="004E571D">
              <w:rPr>
                <w:b/>
                <w:color w:val="000000"/>
              </w:rPr>
              <w:t>.</w:t>
            </w:r>
            <w:r w:rsidRPr="004E571D">
              <w:rPr>
                <w:color w:val="000000"/>
              </w:rPr>
              <w:t xml:space="preserve"> Медиа-рилейшнз как направление деятельности связей с общественностью</w:t>
            </w:r>
            <w:r w:rsidR="00BA4678" w:rsidRPr="004E571D">
              <w:rPr>
                <w:color w:val="000000"/>
              </w:rPr>
              <w:t>.</w:t>
            </w:r>
          </w:p>
        </w:tc>
        <w:tc>
          <w:tcPr>
            <w:tcW w:w="6237" w:type="dxa"/>
          </w:tcPr>
          <w:p w14:paraId="4A80EF64" w14:textId="35477418" w:rsidR="00670C8F" w:rsidRDefault="00670C8F" w:rsidP="00670C8F">
            <w:pPr>
              <w:jc w:val="both"/>
            </w:pPr>
            <w:r>
              <w:t xml:space="preserve">1. Базовые понятия медиа-рилейшнз (общественность, коммуникатор, массмедиа). Медиа-рилейшнз как деятельность по созданию медиаобраза. </w:t>
            </w:r>
          </w:p>
          <w:p w14:paraId="59BD5346" w14:textId="77777777" w:rsidR="00670C8F" w:rsidRDefault="00670C8F" w:rsidP="00670C8F">
            <w:pPr>
              <w:jc w:val="both"/>
            </w:pPr>
            <w:r>
              <w:t xml:space="preserve">2. Коммуникатор, аудитория, эффективность массмедиа. </w:t>
            </w:r>
          </w:p>
          <w:p w14:paraId="4F6CBC33" w14:textId="18711533" w:rsidR="00670C8F" w:rsidRDefault="00670C8F" w:rsidP="00670C8F">
            <w:pPr>
              <w:jc w:val="both"/>
            </w:pPr>
            <w:r>
              <w:t xml:space="preserve">3. Влияние СМИ на потребительские практики. Лидеры мнений. Повестка дня. </w:t>
            </w:r>
          </w:p>
          <w:p w14:paraId="22BA4083" w14:textId="77777777" w:rsidR="00670C8F" w:rsidRDefault="00C60BD7" w:rsidP="00C60BD7">
            <w:pPr>
              <w:jc w:val="both"/>
            </w:pPr>
            <w:r w:rsidRPr="00C237BB">
              <w:lastRenderedPageBreak/>
              <w:t xml:space="preserve">4. Опрос и дискуссия по </w:t>
            </w:r>
            <w:r w:rsidR="00670C8F">
              <w:t>т</w:t>
            </w:r>
            <w:r w:rsidR="00670C8F" w:rsidRPr="00670C8F">
              <w:t>еори</w:t>
            </w:r>
            <w:r w:rsidR="00670C8F">
              <w:t>и</w:t>
            </w:r>
            <w:r w:rsidR="00670C8F" w:rsidRPr="00670C8F">
              <w:t xml:space="preserve"> культивации Дж. Гербнера и гипотез</w:t>
            </w:r>
            <w:r w:rsidR="00670C8F">
              <w:t>е</w:t>
            </w:r>
            <w:r w:rsidR="00670C8F" w:rsidRPr="00670C8F">
              <w:t xml:space="preserve"> установленной повестки дня М. МакКомбса и Д. Шоу</w:t>
            </w:r>
            <w:r w:rsidR="00670C8F">
              <w:t>.</w:t>
            </w:r>
          </w:p>
          <w:p w14:paraId="2114C08F" w14:textId="3A89E389" w:rsidR="00C60BD7" w:rsidRPr="00C237BB" w:rsidRDefault="00C60BD7" w:rsidP="00C60BD7">
            <w:pPr>
              <w:jc w:val="both"/>
            </w:pPr>
            <w:r w:rsidRPr="00C237BB">
              <w:t xml:space="preserve">5. </w:t>
            </w:r>
            <w:r w:rsidR="00670C8F">
              <w:t>А</w:t>
            </w:r>
            <w:r w:rsidRPr="00C237BB">
              <w:t>налитическое задание «</w:t>
            </w:r>
            <w:r w:rsidR="00670C8F" w:rsidRPr="00670C8F">
              <w:t>Модели коммуникации Грюнига и Ханта</w:t>
            </w:r>
            <w:r w:rsidRPr="00C237BB">
              <w:t>».</w:t>
            </w:r>
          </w:p>
          <w:p w14:paraId="342C0338" w14:textId="08502762" w:rsidR="00C60BD7" w:rsidRPr="00C237BB" w:rsidRDefault="00C60BD7" w:rsidP="00C60BD7">
            <w:pPr>
              <w:jc w:val="both"/>
            </w:pPr>
            <w:r w:rsidRPr="00C237BB">
              <w:t xml:space="preserve">6. Постановка задания для самостоятельной работы: </w:t>
            </w:r>
            <w:r w:rsidR="00670C8F" w:rsidRPr="00670C8F">
              <w:t>Медиа-рилейшнз как управление информацией</w:t>
            </w:r>
            <w:r w:rsidR="00670C8F">
              <w:t>.</w:t>
            </w:r>
          </w:p>
          <w:p w14:paraId="178449F2" w14:textId="11DCBC7B" w:rsidR="00C60BD7"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670C8F">
              <w:t>доклада.</w:t>
            </w:r>
          </w:p>
          <w:p w14:paraId="5C3765EA" w14:textId="77777777" w:rsidR="000D2B06" w:rsidRPr="00766E5D" w:rsidRDefault="000D2B06" w:rsidP="00C60BD7">
            <w:pPr>
              <w:jc w:val="both"/>
            </w:pPr>
          </w:p>
          <w:p w14:paraId="5B6E162D" w14:textId="46DA7793" w:rsidR="00C60BD7" w:rsidRPr="003306D0" w:rsidRDefault="00C60BD7" w:rsidP="000D2B06">
            <w:pPr>
              <w:keepNext/>
              <w:widowControl w:val="0"/>
              <w:autoSpaceDE w:val="0"/>
              <w:autoSpaceDN w:val="0"/>
              <w:adjustRightInd w:val="0"/>
              <w:ind w:left="37" w:firstLine="23"/>
              <w:rPr>
                <w:b/>
                <w:color w:val="000000"/>
              </w:rPr>
            </w:pPr>
            <w:r w:rsidRPr="003306D0">
              <w:rPr>
                <w:b/>
                <w:color w:val="000000"/>
              </w:rPr>
              <w:t>Рекомендованные источники раздела 8: 1,</w:t>
            </w:r>
            <w:r w:rsidR="00670C8F">
              <w:rPr>
                <w:b/>
                <w:color w:val="000000"/>
              </w:rPr>
              <w:t>4.</w:t>
            </w:r>
          </w:p>
          <w:p w14:paraId="54C591B8" w14:textId="77E5BA84" w:rsidR="00303175" w:rsidRPr="00AB415B" w:rsidRDefault="00C60BD7" w:rsidP="000D2B06">
            <w:pPr>
              <w:keepNext/>
              <w:widowControl w:val="0"/>
              <w:autoSpaceDE w:val="0"/>
              <w:autoSpaceDN w:val="0"/>
              <w:adjustRightInd w:val="0"/>
              <w:ind w:left="37" w:firstLine="23"/>
              <w:rPr>
                <w:b/>
                <w:bCs/>
              </w:rPr>
            </w:pPr>
            <w:r w:rsidRPr="003306D0">
              <w:rPr>
                <w:b/>
                <w:color w:val="000000"/>
              </w:rPr>
              <w:t xml:space="preserve">Рекомендованные источники раздела 9: </w:t>
            </w:r>
            <w:r w:rsidR="00670C8F">
              <w:rPr>
                <w:b/>
                <w:color w:val="000000"/>
              </w:rPr>
              <w:t>1</w:t>
            </w:r>
            <w:r w:rsidRPr="003306D0">
              <w:rPr>
                <w:b/>
                <w:color w:val="000000"/>
              </w:rPr>
              <w:t>,</w:t>
            </w:r>
            <w:r w:rsidR="00670C8F">
              <w:rPr>
                <w:b/>
                <w:color w:val="000000"/>
              </w:rPr>
              <w:t>2.</w:t>
            </w:r>
          </w:p>
        </w:tc>
        <w:tc>
          <w:tcPr>
            <w:tcW w:w="2097" w:type="dxa"/>
          </w:tcPr>
          <w:p w14:paraId="3A74218D" w14:textId="4AED0844" w:rsidR="00303175" w:rsidRPr="00C60BD7" w:rsidRDefault="00FB6117" w:rsidP="00081E33">
            <w:pPr>
              <w:pStyle w:val="a4"/>
              <w:jc w:val="left"/>
              <w:rPr>
                <w:bCs/>
                <w:sz w:val="24"/>
                <w:szCs w:val="24"/>
                <w:highlight w:val="yellow"/>
              </w:rPr>
            </w:pPr>
            <w:r w:rsidRPr="00FB6117">
              <w:rPr>
                <w:bCs/>
                <w:sz w:val="24"/>
                <w:szCs w:val="24"/>
              </w:rPr>
              <w:lastRenderedPageBreak/>
              <w:t>Доклад, анализ кейсов, групповая дискуссия.</w:t>
            </w:r>
          </w:p>
        </w:tc>
      </w:tr>
      <w:tr w:rsidR="00F630C4" w:rsidRPr="006075E9" w14:paraId="6BC74BDF" w14:textId="77777777" w:rsidTr="004E571D">
        <w:tc>
          <w:tcPr>
            <w:tcW w:w="2269" w:type="dxa"/>
          </w:tcPr>
          <w:p w14:paraId="416558CC" w14:textId="4CD6BC55" w:rsidR="00303175" w:rsidRPr="004E571D" w:rsidRDefault="00303175" w:rsidP="008F1F9B">
            <w:pPr>
              <w:pStyle w:val="ab"/>
              <w:snapToGrid w:val="0"/>
              <w:spacing w:before="0" w:after="0"/>
              <w:contextualSpacing/>
              <w:jc w:val="both"/>
              <w:rPr>
                <w:color w:val="000000"/>
              </w:rPr>
            </w:pPr>
            <w:r w:rsidRPr="004E571D">
              <w:rPr>
                <w:b/>
                <w:color w:val="000000"/>
              </w:rPr>
              <w:t xml:space="preserve">Тема </w:t>
            </w:r>
            <w:r w:rsidR="0051121D" w:rsidRPr="004E571D">
              <w:rPr>
                <w:b/>
                <w:color w:val="000000"/>
              </w:rPr>
              <w:t>4</w:t>
            </w:r>
            <w:r w:rsidRPr="004E571D">
              <w:rPr>
                <w:b/>
                <w:color w:val="000000"/>
              </w:rPr>
              <w:t>.</w:t>
            </w:r>
            <w:r w:rsidRPr="004E571D">
              <w:rPr>
                <w:color w:val="000000"/>
              </w:rPr>
              <w:t xml:space="preserve"> Структура медиарынка. Тенденции развития медиаотрасли</w:t>
            </w:r>
            <w:r w:rsidR="00BA4678" w:rsidRPr="004E571D">
              <w:rPr>
                <w:color w:val="000000"/>
              </w:rPr>
              <w:t>.</w:t>
            </w:r>
          </w:p>
        </w:tc>
        <w:tc>
          <w:tcPr>
            <w:tcW w:w="6237" w:type="dxa"/>
          </w:tcPr>
          <w:p w14:paraId="47C940DB" w14:textId="3D952FF1" w:rsidR="00E76B1B" w:rsidRDefault="00E76B1B" w:rsidP="00E76B1B">
            <w:pPr>
              <w:jc w:val="both"/>
            </w:pPr>
            <w:r>
              <w:t xml:space="preserve">1. Роль СМИ в современном информационном обществе. </w:t>
            </w:r>
          </w:p>
          <w:p w14:paraId="0EC9F97D" w14:textId="6A8F93B9" w:rsidR="00E76B1B" w:rsidRDefault="00E76B1B" w:rsidP="00E76B1B">
            <w:pPr>
              <w:jc w:val="both"/>
            </w:pPr>
            <w:r>
              <w:t xml:space="preserve">2. Типология СМИ по аудитории, территории распространения, форме собственности и пр. </w:t>
            </w:r>
          </w:p>
          <w:p w14:paraId="44B29587" w14:textId="77777777" w:rsidR="00E76B1B" w:rsidRDefault="00E76B1B" w:rsidP="00E76B1B">
            <w:pPr>
              <w:jc w:val="both"/>
            </w:pPr>
            <w:r>
              <w:t>3. Нормативное регулирование деятельности СМИ. Регулирование блогосферы и интернета.</w:t>
            </w:r>
          </w:p>
          <w:p w14:paraId="28690462" w14:textId="77777777" w:rsidR="00E76B1B" w:rsidRDefault="00C60BD7" w:rsidP="00C60BD7">
            <w:pPr>
              <w:jc w:val="both"/>
            </w:pPr>
            <w:r w:rsidRPr="00C237BB">
              <w:t xml:space="preserve">4. Опрос и дискуссия по </w:t>
            </w:r>
            <w:r w:rsidR="00E76B1B">
              <w:t>теме «Специфика деятельности деловых СМИ в России».</w:t>
            </w:r>
          </w:p>
          <w:p w14:paraId="215136B0" w14:textId="482401E2" w:rsidR="00C60BD7" w:rsidRPr="00C237BB" w:rsidRDefault="00C60BD7" w:rsidP="00C60BD7">
            <w:pPr>
              <w:jc w:val="both"/>
            </w:pPr>
            <w:r w:rsidRPr="00C237BB">
              <w:t xml:space="preserve">5. </w:t>
            </w:r>
            <w:r w:rsidR="00E76B1B">
              <w:t>А</w:t>
            </w:r>
            <w:r w:rsidRPr="00C237BB">
              <w:t>налитическое задание «</w:t>
            </w:r>
            <w:r w:rsidR="00E76B1B">
              <w:t>Основные российские медиа-холдинги</w:t>
            </w:r>
            <w:r w:rsidRPr="00C237BB">
              <w:t>».</w:t>
            </w:r>
          </w:p>
          <w:p w14:paraId="43ABD454" w14:textId="64C5D8F5" w:rsidR="00C60BD7" w:rsidRPr="00C237BB" w:rsidRDefault="00C60BD7" w:rsidP="00C60BD7">
            <w:pPr>
              <w:jc w:val="both"/>
            </w:pPr>
            <w:r w:rsidRPr="00C237BB">
              <w:t xml:space="preserve">6. Постановка задания для самостоятельной работы: </w:t>
            </w:r>
            <w:r w:rsidR="00E76B1B">
              <w:t>Типология современных СМИ.</w:t>
            </w:r>
          </w:p>
          <w:p w14:paraId="65E0DC26" w14:textId="53457CAD" w:rsidR="00C60BD7"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E76B1B">
              <w:t>доклада.</w:t>
            </w:r>
          </w:p>
          <w:p w14:paraId="2BCCC7F9" w14:textId="77777777" w:rsidR="000D2B06" w:rsidRDefault="000D2B06" w:rsidP="00C60BD7">
            <w:pPr>
              <w:jc w:val="both"/>
            </w:pPr>
          </w:p>
          <w:p w14:paraId="7E6A8128" w14:textId="39136130" w:rsidR="00C60BD7" w:rsidRPr="003306D0" w:rsidRDefault="00C60BD7"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E76B1B">
              <w:rPr>
                <w:b/>
                <w:color w:val="000000"/>
              </w:rPr>
              <w:t>6.</w:t>
            </w:r>
          </w:p>
          <w:p w14:paraId="77982371" w14:textId="6582C3BE" w:rsidR="00303175" w:rsidRPr="00AB415B" w:rsidRDefault="00C60BD7" w:rsidP="000D2B06">
            <w:pPr>
              <w:keepNext/>
              <w:widowControl w:val="0"/>
              <w:autoSpaceDE w:val="0"/>
              <w:autoSpaceDN w:val="0"/>
              <w:adjustRightInd w:val="0"/>
              <w:ind w:firstLine="23"/>
              <w:rPr>
                <w:b/>
                <w:bCs/>
              </w:rPr>
            </w:pPr>
            <w:r w:rsidRPr="003306D0">
              <w:rPr>
                <w:b/>
                <w:color w:val="000000"/>
              </w:rPr>
              <w:t xml:space="preserve">Рекомендованные источники раздела 9: </w:t>
            </w:r>
            <w:r w:rsidR="00E76B1B">
              <w:rPr>
                <w:b/>
                <w:color w:val="000000"/>
              </w:rPr>
              <w:t>1,2.</w:t>
            </w:r>
          </w:p>
        </w:tc>
        <w:tc>
          <w:tcPr>
            <w:tcW w:w="2097" w:type="dxa"/>
          </w:tcPr>
          <w:p w14:paraId="468B5EF9" w14:textId="7EE5FF78" w:rsidR="00303175" w:rsidRPr="00C60BD7"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69D285B5" w14:textId="77777777" w:rsidTr="004E571D">
        <w:tc>
          <w:tcPr>
            <w:tcW w:w="2269" w:type="dxa"/>
          </w:tcPr>
          <w:p w14:paraId="6E13552C" w14:textId="77777777" w:rsidR="004E571D" w:rsidRPr="004E571D" w:rsidRDefault="0051121D" w:rsidP="008F1F9B">
            <w:pPr>
              <w:pStyle w:val="ab"/>
              <w:snapToGrid w:val="0"/>
              <w:spacing w:before="0" w:after="0"/>
              <w:contextualSpacing/>
              <w:jc w:val="both"/>
              <w:rPr>
                <w:b/>
                <w:color w:val="000000"/>
              </w:rPr>
            </w:pPr>
            <w:r w:rsidRPr="004E571D">
              <w:rPr>
                <w:b/>
                <w:color w:val="000000"/>
              </w:rPr>
              <w:t>Тема 5</w:t>
            </w:r>
            <w:r w:rsidR="00303175" w:rsidRPr="004E571D">
              <w:rPr>
                <w:b/>
                <w:color w:val="000000"/>
              </w:rPr>
              <w:t xml:space="preserve">. </w:t>
            </w:r>
          </w:p>
          <w:p w14:paraId="57B6ACE9" w14:textId="2D4FEBBC" w:rsidR="00303175" w:rsidRPr="004E571D" w:rsidRDefault="00303175" w:rsidP="008F1F9B">
            <w:pPr>
              <w:pStyle w:val="ab"/>
              <w:snapToGrid w:val="0"/>
              <w:spacing w:before="0" w:after="0"/>
              <w:contextualSpacing/>
              <w:jc w:val="both"/>
              <w:rPr>
                <w:color w:val="000000"/>
              </w:rPr>
            </w:pPr>
            <w:r w:rsidRPr="004E571D">
              <w:rPr>
                <w:color w:val="000000"/>
              </w:rPr>
              <w:t>Организация работы современной пресс-службы</w:t>
            </w:r>
            <w:r w:rsidR="00BA4678" w:rsidRPr="004E571D">
              <w:rPr>
                <w:color w:val="000000"/>
              </w:rPr>
              <w:t>.</w:t>
            </w:r>
          </w:p>
          <w:p w14:paraId="16144D13" w14:textId="77777777" w:rsidR="00303175" w:rsidRPr="004E571D" w:rsidRDefault="00303175" w:rsidP="008F1F9B">
            <w:pPr>
              <w:pStyle w:val="ab"/>
              <w:snapToGrid w:val="0"/>
              <w:spacing w:before="0" w:after="0"/>
              <w:contextualSpacing/>
              <w:jc w:val="both"/>
              <w:rPr>
                <w:color w:val="000000"/>
              </w:rPr>
            </w:pPr>
          </w:p>
        </w:tc>
        <w:tc>
          <w:tcPr>
            <w:tcW w:w="6237" w:type="dxa"/>
          </w:tcPr>
          <w:p w14:paraId="61195F20" w14:textId="77777777" w:rsidR="002201F1" w:rsidRDefault="002201F1" w:rsidP="002201F1">
            <w:pPr>
              <w:jc w:val="both"/>
              <w:rPr>
                <w:color w:val="000000"/>
              </w:rPr>
            </w:pPr>
            <w:r>
              <w:rPr>
                <w:color w:val="000000"/>
              </w:rPr>
              <w:t xml:space="preserve">1. </w:t>
            </w:r>
            <w:r w:rsidRPr="002201F1">
              <w:rPr>
                <w:color w:val="000000"/>
              </w:rPr>
              <w:t xml:space="preserve">Задачи пресс-службы. </w:t>
            </w:r>
          </w:p>
          <w:p w14:paraId="68926F2C" w14:textId="77777777" w:rsidR="002201F1" w:rsidRDefault="002201F1" w:rsidP="002201F1">
            <w:pPr>
              <w:jc w:val="both"/>
              <w:rPr>
                <w:color w:val="000000"/>
              </w:rPr>
            </w:pPr>
            <w:r>
              <w:rPr>
                <w:color w:val="000000"/>
              </w:rPr>
              <w:t xml:space="preserve">2. </w:t>
            </w:r>
            <w:r w:rsidRPr="002201F1">
              <w:rPr>
                <w:color w:val="000000"/>
              </w:rPr>
              <w:t xml:space="preserve">Создание и реализация стратегии информационной политики компании. Формирование с помощью СМИ общественного мнения в соответствии со стратегией информационной политики компании. </w:t>
            </w:r>
          </w:p>
          <w:p w14:paraId="23DD90FE" w14:textId="72FC1FB7" w:rsidR="00C60BD7" w:rsidRPr="002201F1" w:rsidRDefault="002201F1" w:rsidP="002201F1">
            <w:pPr>
              <w:jc w:val="both"/>
              <w:rPr>
                <w:color w:val="000000"/>
              </w:rPr>
            </w:pPr>
            <w:r>
              <w:rPr>
                <w:color w:val="000000"/>
              </w:rPr>
              <w:t xml:space="preserve">3. </w:t>
            </w:r>
            <w:r w:rsidRPr="002201F1">
              <w:rPr>
                <w:color w:val="000000"/>
              </w:rPr>
              <w:t xml:space="preserve">Взаимодействие с российскими и иностранными средствами массовой информации в целях полного и объективного освещения деятельности компании. </w:t>
            </w:r>
          </w:p>
          <w:p w14:paraId="7E1EB824" w14:textId="62888102" w:rsidR="002201F1" w:rsidRPr="00C237BB" w:rsidRDefault="00C60BD7" w:rsidP="00C60BD7">
            <w:pPr>
              <w:jc w:val="both"/>
            </w:pPr>
            <w:r w:rsidRPr="00C237BB">
              <w:t xml:space="preserve">4. Опрос и дискуссия по </w:t>
            </w:r>
            <w:r w:rsidR="002201F1">
              <w:t>теме «</w:t>
            </w:r>
            <w:r w:rsidR="002201F1" w:rsidRPr="002201F1">
              <w:t>Анализ тенденций и условий развития профильных СМИ</w:t>
            </w:r>
            <w:r w:rsidR="002201F1">
              <w:t>».</w:t>
            </w:r>
          </w:p>
          <w:p w14:paraId="373C0016" w14:textId="6CE9231C" w:rsidR="00C60BD7" w:rsidRPr="00C237BB" w:rsidRDefault="00C60BD7" w:rsidP="00C60BD7">
            <w:pPr>
              <w:jc w:val="both"/>
            </w:pPr>
            <w:r w:rsidRPr="00C237BB">
              <w:t>5. Анализ кейса «</w:t>
            </w:r>
            <w:r w:rsidR="002201F1">
              <w:t>Деятельность пресс-служб различных металлургических и горнодобывающих компаний России</w:t>
            </w:r>
            <w:r w:rsidRPr="00C237BB">
              <w:t>».</w:t>
            </w:r>
          </w:p>
          <w:p w14:paraId="13DC2DED" w14:textId="4474BBEE" w:rsidR="00C60BD7" w:rsidRPr="00C237BB" w:rsidRDefault="00C60BD7" w:rsidP="00C60BD7">
            <w:pPr>
              <w:jc w:val="both"/>
            </w:pPr>
            <w:r w:rsidRPr="00C237BB">
              <w:t xml:space="preserve">6. Постановка задания для самостоятельной работы: </w:t>
            </w:r>
            <w:r w:rsidR="002201F1">
              <w:t>Алгоритм</w:t>
            </w:r>
            <w:r w:rsidR="002201F1" w:rsidRPr="002201F1">
              <w:t xml:space="preserve"> взаимодействия и развити</w:t>
            </w:r>
            <w:r w:rsidR="002201F1">
              <w:t>я</w:t>
            </w:r>
            <w:r w:rsidR="002201F1" w:rsidRPr="002201F1">
              <w:t xml:space="preserve"> контактов с пресс-службами органов государственной исполнительной власти и местного самоуправления</w:t>
            </w:r>
            <w:r w:rsidR="002201F1">
              <w:t>.</w:t>
            </w:r>
          </w:p>
          <w:p w14:paraId="00DAA016" w14:textId="11B59BAB" w:rsidR="00C60BD7"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4066C7">
              <w:t>доклада.</w:t>
            </w:r>
          </w:p>
          <w:p w14:paraId="7F21B0D4" w14:textId="77777777" w:rsidR="000D2B06" w:rsidRPr="00766E5D" w:rsidRDefault="000D2B06" w:rsidP="00C60BD7">
            <w:pPr>
              <w:jc w:val="both"/>
            </w:pPr>
          </w:p>
          <w:p w14:paraId="45C936A9" w14:textId="2117782B" w:rsidR="00C60BD7" w:rsidRPr="003306D0" w:rsidRDefault="00C60BD7"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 3,</w:t>
            </w:r>
            <w:r w:rsidR="004066C7">
              <w:rPr>
                <w:b/>
                <w:color w:val="000000"/>
              </w:rPr>
              <w:t>5,6.</w:t>
            </w:r>
          </w:p>
          <w:p w14:paraId="338F2400" w14:textId="23342F77" w:rsidR="00303175" w:rsidRPr="00AB415B" w:rsidRDefault="00C60BD7" w:rsidP="000D2B06">
            <w:pPr>
              <w:keepNext/>
              <w:widowControl w:val="0"/>
              <w:autoSpaceDE w:val="0"/>
              <w:autoSpaceDN w:val="0"/>
              <w:adjustRightInd w:val="0"/>
              <w:ind w:firstLine="23"/>
              <w:rPr>
                <w:b/>
                <w:bCs/>
              </w:rPr>
            </w:pPr>
            <w:r w:rsidRPr="003306D0">
              <w:rPr>
                <w:b/>
                <w:color w:val="000000"/>
              </w:rPr>
              <w:t xml:space="preserve">Рекомендованные источники раздела 9: </w:t>
            </w:r>
            <w:r w:rsidR="004066C7">
              <w:rPr>
                <w:b/>
                <w:color w:val="000000"/>
              </w:rPr>
              <w:t>1,2.</w:t>
            </w:r>
          </w:p>
        </w:tc>
        <w:tc>
          <w:tcPr>
            <w:tcW w:w="2097" w:type="dxa"/>
          </w:tcPr>
          <w:p w14:paraId="5AC8F100" w14:textId="1BED01B8" w:rsidR="00303175" w:rsidRPr="005B3E71" w:rsidRDefault="00FB6117" w:rsidP="00081E33">
            <w:pPr>
              <w:pStyle w:val="a4"/>
              <w:jc w:val="left"/>
              <w:rPr>
                <w:bCs/>
                <w:sz w:val="24"/>
                <w:szCs w:val="22"/>
                <w:highlight w:val="yellow"/>
              </w:rPr>
            </w:pPr>
            <w:r w:rsidRPr="00FB6117">
              <w:rPr>
                <w:bCs/>
                <w:sz w:val="24"/>
                <w:szCs w:val="22"/>
              </w:rPr>
              <w:t>Доклад, анализ кейсов, групповая дискуссия.</w:t>
            </w:r>
          </w:p>
        </w:tc>
      </w:tr>
      <w:tr w:rsidR="00F630C4" w:rsidRPr="006075E9" w14:paraId="1F1263E3" w14:textId="77777777" w:rsidTr="004E571D">
        <w:tc>
          <w:tcPr>
            <w:tcW w:w="2269" w:type="dxa"/>
          </w:tcPr>
          <w:p w14:paraId="3E4159EB" w14:textId="77777777" w:rsidR="004E571D" w:rsidRPr="004E571D" w:rsidRDefault="00C60BD7" w:rsidP="0051121D">
            <w:pPr>
              <w:pStyle w:val="ab"/>
              <w:snapToGrid w:val="0"/>
              <w:spacing w:before="0" w:after="0"/>
              <w:contextualSpacing/>
              <w:jc w:val="both"/>
              <w:rPr>
                <w:b/>
                <w:color w:val="000000"/>
              </w:rPr>
            </w:pPr>
            <w:r w:rsidRPr="004E571D">
              <w:rPr>
                <w:b/>
                <w:color w:val="000000"/>
              </w:rPr>
              <w:lastRenderedPageBreak/>
              <w:t xml:space="preserve">Тема </w:t>
            </w:r>
            <w:r w:rsidR="0051121D" w:rsidRPr="004E571D">
              <w:rPr>
                <w:b/>
                <w:color w:val="000000"/>
              </w:rPr>
              <w:t>6</w:t>
            </w:r>
            <w:r w:rsidRPr="004E571D">
              <w:rPr>
                <w:b/>
                <w:color w:val="000000"/>
              </w:rPr>
              <w:t xml:space="preserve">. </w:t>
            </w:r>
          </w:p>
          <w:p w14:paraId="4C60627F" w14:textId="1715E6BB" w:rsidR="00C60BD7" w:rsidRPr="004E571D" w:rsidRDefault="00C60BD7" w:rsidP="0051121D">
            <w:pPr>
              <w:pStyle w:val="ab"/>
              <w:snapToGrid w:val="0"/>
              <w:spacing w:before="0" w:after="0"/>
              <w:contextualSpacing/>
              <w:jc w:val="both"/>
              <w:rPr>
                <w:color w:val="000000"/>
              </w:rPr>
            </w:pPr>
            <w:r w:rsidRPr="004E571D">
              <w:rPr>
                <w:color w:val="000000"/>
              </w:rPr>
              <w:t>Направления работы пресс-службы</w:t>
            </w:r>
            <w:r w:rsidR="00BA4678" w:rsidRPr="004E571D">
              <w:rPr>
                <w:color w:val="000000"/>
              </w:rPr>
              <w:t>.</w:t>
            </w:r>
          </w:p>
        </w:tc>
        <w:tc>
          <w:tcPr>
            <w:tcW w:w="6237" w:type="dxa"/>
          </w:tcPr>
          <w:p w14:paraId="078FFDD4" w14:textId="77777777" w:rsidR="0068507F" w:rsidRDefault="0068507F" w:rsidP="0068507F">
            <w:pPr>
              <w:jc w:val="both"/>
            </w:pPr>
            <w:r>
              <w:t xml:space="preserve">1. Функции пресс-службы. </w:t>
            </w:r>
          </w:p>
          <w:p w14:paraId="1624627B" w14:textId="25DF26CE" w:rsidR="0068507F" w:rsidRDefault="0068507F" w:rsidP="0068507F">
            <w:pPr>
              <w:jc w:val="both"/>
            </w:pPr>
            <w:r>
              <w:t>2. Специфика взаимоотношений со СМИ.</w:t>
            </w:r>
          </w:p>
          <w:p w14:paraId="7CE07B82" w14:textId="5D6F9984" w:rsidR="0068507F" w:rsidRDefault="0068507F" w:rsidP="0068507F">
            <w:pPr>
              <w:jc w:val="both"/>
            </w:pPr>
            <w:r>
              <w:t>3. Медиа-карта и необходимость ее наличия.</w:t>
            </w:r>
          </w:p>
          <w:p w14:paraId="5082F689" w14:textId="025AF155" w:rsidR="0068507F" w:rsidRDefault="00C60BD7" w:rsidP="00C60BD7">
            <w:pPr>
              <w:jc w:val="both"/>
            </w:pPr>
            <w:r w:rsidRPr="00C237BB">
              <w:t xml:space="preserve">4. Опрос и дискуссия по </w:t>
            </w:r>
            <w:r w:rsidR="00D54B3D">
              <w:t>теме «О</w:t>
            </w:r>
            <w:r w:rsidR="0068507F">
              <w:t>собенност</w:t>
            </w:r>
            <w:r w:rsidR="00D54B3D">
              <w:t>и</w:t>
            </w:r>
            <w:r w:rsidR="0068507F">
              <w:t xml:space="preserve"> взаимодействия сотрудников пресс-службы со СМИ</w:t>
            </w:r>
            <w:r w:rsidR="00D54B3D">
              <w:t>»</w:t>
            </w:r>
            <w:r w:rsidR="0068507F">
              <w:t>.</w:t>
            </w:r>
          </w:p>
          <w:p w14:paraId="4C08E2C0" w14:textId="07D4BAE7" w:rsidR="00C60BD7" w:rsidRPr="00C237BB" w:rsidRDefault="00C60BD7" w:rsidP="00C60BD7">
            <w:pPr>
              <w:jc w:val="both"/>
            </w:pPr>
            <w:r w:rsidRPr="00C237BB">
              <w:t xml:space="preserve">5. </w:t>
            </w:r>
            <w:r w:rsidR="0068507F">
              <w:t>Т</w:t>
            </w:r>
            <w:r w:rsidRPr="00C237BB">
              <w:t>ворческое задание «</w:t>
            </w:r>
            <w:r w:rsidR="0068507F">
              <w:t>Написание пресс-релиза по заданным параметрам</w:t>
            </w:r>
            <w:r w:rsidRPr="00C237BB">
              <w:t>».</w:t>
            </w:r>
          </w:p>
          <w:p w14:paraId="0BEFAC41" w14:textId="4A1D89FA" w:rsidR="00C60BD7" w:rsidRPr="00C237BB" w:rsidRDefault="00C60BD7" w:rsidP="00C60BD7">
            <w:pPr>
              <w:jc w:val="both"/>
            </w:pPr>
            <w:r w:rsidRPr="00C237BB">
              <w:t xml:space="preserve">6. Постановка задания для самостоятельной работы: </w:t>
            </w:r>
            <w:r w:rsidR="0068507F">
              <w:t xml:space="preserve">составить </w:t>
            </w:r>
            <w:r w:rsidR="00214729">
              <w:t>перечень</w:t>
            </w:r>
            <w:r w:rsidR="0068507F">
              <w:t xml:space="preserve"> основных деловых изданий России.</w:t>
            </w:r>
          </w:p>
          <w:p w14:paraId="6EC51EE4" w14:textId="071BF1D6" w:rsidR="00C60BD7" w:rsidRDefault="00C60BD7" w:rsidP="008F1F9B">
            <w:pPr>
              <w:jc w:val="both"/>
            </w:pPr>
            <w:r w:rsidRPr="00C237BB">
              <w:t xml:space="preserve">7. Презентация результатов выполнения задания для индивидуальной/ командной самостоятельной работы в форме </w:t>
            </w:r>
            <w:r w:rsidR="0068507F">
              <w:t>доклада.</w:t>
            </w:r>
          </w:p>
          <w:p w14:paraId="5619427C" w14:textId="77777777" w:rsidR="000D2B06" w:rsidRPr="003306D0" w:rsidRDefault="000D2B06" w:rsidP="008F1F9B">
            <w:pPr>
              <w:jc w:val="both"/>
              <w:rPr>
                <w:i/>
                <w:color w:val="000000"/>
              </w:rPr>
            </w:pPr>
          </w:p>
          <w:p w14:paraId="1B3F0F76" w14:textId="6C3BACDC" w:rsidR="00C60BD7" w:rsidRPr="003306D0" w:rsidRDefault="00C60BD7"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 2,</w:t>
            </w:r>
            <w:r w:rsidR="0068507F">
              <w:rPr>
                <w:b/>
                <w:color w:val="000000"/>
              </w:rPr>
              <w:t>3,</w:t>
            </w:r>
            <w:r w:rsidRPr="003306D0">
              <w:rPr>
                <w:b/>
                <w:color w:val="000000"/>
              </w:rPr>
              <w:t>5</w:t>
            </w:r>
            <w:r w:rsidR="0068507F">
              <w:rPr>
                <w:b/>
                <w:color w:val="000000"/>
              </w:rPr>
              <w:t>.</w:t>
            </w:r>
          </w:p>
          <w:p w14:paraId="5D40D471" w14:textId="317ACF9E" w:rsidR="00C60BD7" w:rsidRPr="003306D0" w:rsidRDefault="00C60BD7"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9: </w:t>
            </w:r>
            <w:r w:rsidR="0068507F">
              <w:rPr>
                <w:b/>
                <w:color w:val="000000"/>
              </w:rPr>
              <w:t>1,2.</w:t>
            </w:r>
          </w:p>
        </w:tc>
        <w:tc>
          <w:tcPr>
            <w:tcW w:w="2097" w:type="dxa"/>
          </w:tcPr>
          <w:p w14:paraId="24991048" w14:textId="245DBA5C"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56AF0873" w14:textId="77777777" w:rsidTr="004E571D">
        <w:tc>
          <w:tcPr>
            <w:tcW w:w="2269" w:type="dxa"/>
          </w:tcPr>
          <w:p w14:paraId="1F8ECB1E" w14:textId="1DF31CD9" w:rsidR="00C60BD7" w:rsidRPr="004E571D" w:rsidRDefault="00C60BD7" w:rsidP="0051121D">
            <w:pPr>
              <w:pStyle w:val="ab"/>
              <w:snapToGrid w:val="0"/>
              <w:spacing w:before="0" w:after="0"/>
              <w:contextualSpacing/>
              <w:jc w:val="both"/>
              <w:rPr>
                <w:color w:val="000000"/>
              </w:rPr>
            </w:pPr>
            <w:r w:rsidRPr="004E571D">
              <w:rPr>
                <w:b/>
                <w:color w:val="000000"/>
              </w:rPr>
              <w:t xml:space="preserve">Тема </w:t>
            </w:r>
            <w:r w:rsidR="0051121D" w:rsidRPr="004E571D">
              <w:rPr>
                <w:b/>
                <w:color w:val="000000"/>
              </w:rPr>
              <w:t>7</w:t>
            </w:r>
            <w:r w:rsidRPr="004E571D">
              <w:rPr>
                <w:b/>
                <w:color w:val="000000"/>
              </w:rPr>
              <w:t>.</w:t>
            </w:r>
            <w:r w:rsidRPr="004E571D">
              <w:rPr>
                <w:color w:val="000000"/>
              </w:rPr>
              <w:t xml:space="preserve"> Освещение политической проблематики в СМИ</w:t>
            </w:r>
            <w:r w:rsidR="00BA4678" w:rsidRPr="004E571D">
              <w:rPr>
                <w:color w:val="000000"/>
              </w:rPr>
              <w:t>.</w:t>
            </w:r>
          </w:p>
        </w:tc>
        <w:tc>
          <w:tcPr>
            <w:tcW w:w="6237" w:type="dxa"/>
          </w:tcPr>
          <w:p w14:paraId="5639447B" w14:textId="77777777" w:rsidR="00D54B3D" w:rsidRDefault="00D54B3D" w:rsidP="00D54B3D">
            <w:pPr>
              <w:jc w:val="both"/>
            </w:pPr>
            <w:r>
              <w:t xml:space="preserve">1. Специфика освещения политической проблематики в СМИ в зависимости от типа издания. </w:t>
            </w:r>
          </w:p>
          <w:p w14:paraId="391CFCA5" w14:textId="77777777" w:rsidR="00D54B3D" w:rsidRDefault="00D54B3D" w:rsidP="00D54B3D">
            <w:pPr>
              <w:jc w:val="both"/>
            </w:pPr>
            <w:r>
              <w:t xml:space="preserve">2. Разнообразие жанров в политической журналистике. </w:t>
            </w:r>
          </w:p>
          <w:p w14:paraId="0A7DA7F3" w14:textId="0D15E356" w:rsidR="00D54B3D" w:rsidRDefault="00D54B3D" w:rsidP="00D54B3D">
            <w:pPr>
              <w:jc w:val="both"/>
            </w:pPr>
            <w:r>
              <w:t>3. Изменение структуры потребления СМИ после выборов 2000 года. Интернет на службе политических технологий.</w:t>
            </w:r>
          </w:p>
          <w:p w14:paraId="77106B31" w14:textId="7A15EDE9" w:rsidR="00C60BD7" w:rsidRPr="00C237BB" w:rsidRDefault="00C60BD7" w:rsidP="00D54B3D">
            <w:pPr>
              <w:jc w:val="both"/>
            </w:pPr>
            <w:r w:rsidRPr="00C237BB">
              <w:t xml:space="preserve">4. Опрос и дискуссия по </w:t>
            </w:r>
            <w:r w:rsidR="000F4026">
              <w:t>теме: «</w:t>
            </w:r>
            <w:r w:rsidR="00D54B3D" w:rsidRPr="00D54B3D">
              <w:t>Медиатизация политического процесса</w:t>
            </w:r>
            <w:r w:rsidR="000F4026">
              <w:t>».</w:t>
            </w:r>
          </w:p>
          <w:p w14:paraId="4BED2AF0" w14:textId="33BC17D0" w:rsidR="00C60BD7" w:rsidRPr="00C237BB" w:rsidRDefault="00C60BD7" w:rsidP="00C60BD7">
            <w:pPr>
              <w:jc w:val="both"/>
            </w:pPr>
            <w:r w:rsidRPr="00C237BB">
              <w:t xml:space="preserve">5. </w:t>
            </w:r>
            <w:r w:rsidR="000F4026">
              <w:t>А</w:t>
            </w:r>
            <w:r w:rsidRPr="00C237BB">
              <w:t>налитическое задание «</w:t>
            </w:r>
            <w:r w:rsidR="000F4026" w:rsidRPr="000F4026">
              <w:t>Важнейшие источники политической информации</w:t>
            </w:r>
            <w:r w:rsidRPr="00C237BB">
              <w:t>».</w:t>
            </w:r>
          </w:p>
          <w:p w14:paraId="64952801" w14:textId="72147364" w:rsidR="00C60BD7" w:rsidRPr="00C237BB" w:rsidRDefault="00C60BD7" w:rsidP="00C60BD7">
            <w:pPr>
              <w:jc w:val="both"/>
            </w:pPr>
            <w:r w:rsidRPr="00C237BB">
              <w:t xml:space="preserve">6. Постановка задания для самостоятельной работы: </w:t>
            </w:r>
            <w:r w:rsidR="000F4026">
              <w:t>оригинальные предвыборные ролики российских политических партий и движений.</w:t>
            </w:r>
          </w:p>
          <w:p w14:paraId="502979C1" w14:textId="13C85B76" w:rsidR="00C60BD7"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0F4026">
              <w:t>доклада.</w:t>
            </w:r>
          </w:p>
          <w:p w14:paraId="086974A5" w14:textId="77777777" w:rsidR="000D2B06" w:rsidRPr="003306D0" w:rsidRDefault="000D2B06" w:rsidP="00C60BD7">
            <w:pPr>
              <w:jc w:val="both"/>
              <w:rPr>
                <w:color w:val="000000"/>
              </w:rPr>
            </w:pPr>
          </w:p>
          <w:p w14:paraId="6230CB82" w14:textId="13BCCADC" w:rsidR="00C60BD7" w:rsidRPr="003306D0" w:rsidRDefault="00C60BD7"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6053D5">
              <w:rPr>
                <w:b/>
                <w:color w:val="000000"/>
              </w:rPr>
              <w:t>.</w:t>
            </w:r>
          </w:p>
          <w:p w14:paraId="04FC37BC" w14:textId="0A0D7D4A" w:rsidR="00C60BD7" w:rsidRPr="00041CEF" w:rsidRDefault="00C60BD7" w:rsidP="00C60BD7">
            <w:pPr>
              <w:pStyle w:val="a4"/>
              <w:jc w:val="both"/>
              <w:rPr>
                <w:b/>
                <w:bCs/>
                <w:sz w:val="24"/>
                <w:szCs w:val="24"/>
                <w:lang w:val="ru-RU"/>
              </w:rPr>
            </w:pPr>
            <w:r w:rsidRPr="00041CEF">
              <w:rPr>
                <w:b/>
                <w:color w:val="000000"/>
                <w:sz w:val="24"/>
                <w:szCs w:val="24"/>
              </w:rPr>
              <w:t xml:space="preserve">Рекомендованные источники раздела 9: </w:t>
            </w:r>
            <w:r w:rsidR="006053D5">
              <w:rPr>
                <w:b/>
                <w:color w:val="000000"/>
                <w:sz w:val="24"/>
                <w:szCs w:val="24"/>
                <w:lang w:val="ru-RU"/>
              </w:rPr>
              <w:t>1,2.</w:t>
            </w:r>
          </w:p>
        </w:tc>
        <w:tc>
          <w:tcPr>
            <w:tcW w:w="2097" w:type="dxa"/>
          </w:tcPr>
          <w:p w14:paraId="332CBF2E" w14:textId="1C07031F"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3B912B09" w14:textId="77777777" w:rsidTr="004E571D">
        <w:tc>
          <w:tcPr>
            <w:tcW w:w="2269" w:type="dxa"/>
          </w:tcPr>
          <w:p w14:paraId="7F4C5D7B" w14:textId="77777777" w:rsidR="004E571D" w:rsidRPr="004E571D" w:rsidRDefault="00C60BD7" w:rsidP="008F1F9B">
            <w:pPr>
              <w:pStyle w:val="ab"/>
              <w:snapToGrid w:val="0"/>
              <w:spacing w:before="0" w:after="0"/>
              <w:contextualSpacing/>
              <w:jc w:val="both"/>
              <w:rPr>
                <w:b/>
                <w:color w:val="000000"/>
              </w:rPr>
            </w:pPr>
            <w:r w:rsidRPr="004E571D">
              <w:rPr>
                <w:b/>
                <w:color w:val="000000"/>
              </w:rPr>
              <w:t xml:space="preserve">Тема </w:t>
            </w:r>
            <w:r w:rsidR="0051121D" w:rsidRPr="004E571D">
              <w:rPr>
                <w:b/>
                <w:color w:val="000000"/>
              </w:rPr>
              <w:t>8</w:t>
            </w:r>
            <w:r w:rsidRPr="004E571D">
              <w:rPr>
                <w:b/>
                <w:color w:val="000000"/>
              </w:rPr>
              <w:t xml:space="preserve">. </w:t>
            </w:r>
          </w:p>
          <w:p w14:paraId="13E3FB39" w14:textId="2873D8AE" w:rsidR="00C60BD7" w:rsidRPr="004E571D" w:rsidRDefault="00C60BD7" w:rsidP="008F1F9B">
            <w:pPr>
              <w:pStyle w:val="ab"/>
              <w:snapToGrid w:val="0"/>
              <w:spacing w:before="0" w:after="0"/>
              <w:contextualSpacing/>
              <w:jc w:val="both"/>
              <w:rPr>
                <w:color w:val="000000"/>
              </w:rPr>
            </w:pPr>
            <w:r w:rsidRPr="004E571D">
              <w:rPr>
                <w:color w:val="000000"/>
              </w:rPr>
              <w:t xml:space="preserve">Аналитическое направление деятельности пресс-службы и оценка эффективности </w:t>
            </w:r>
            <w:r w:rsidR="006D7965" w:rsidRPr="004E571D">
              <w:rPr>
                <w:color w:val="000000"/>
              </w:rPr>
              <w:t>коммуникаций</w:t>
            </w:r>
            <w:r w:rsidR="00BA4678" w:rsidRPr="004E571D">
              <w:rPr>
                <w:color w:val="000000"/>
              </w:rPr>
              <w:t>.</w:t>
            </w:r>
          </w:p>
        </w:tc>
        <w:tc>
          <w:tcPr>
            <w:tcW w:w="6237" w:type="dxa"/>
          </w:tcPr>
          <w:p w14:paraId="7E6E0AA5" w14:textId="77777777" w:rsidR="00F433BB" w:rsidRDefault="00F433BB" w:rsidP="00F433BB">
            <w:pPr>
              <w:jc w:val="both"/>
            </w:pPr>
            <w:r>
              <w:t xml:space="preserve">1. </w:t>
            </w:r>
            <w:r w:rsidR="00214729">
              <w:t xml:space="preserve">Составление карты СМИ. </w:t>
            </w:r>
          </w:p>
          <w:p w14:paraId="7F93A377" w14:textId="06B6FDF1" w:rsidR="00214729" w:rsidRDefault="00F433BB" w:rsidP="00F433BB">
            <w:pPr>
              <w:jc w:val="both"/>
            </w:pPr>
            <w:r>
              <w:t xml:space="preserve">2. </w:t>
            </w:r>
            <w:r w:rsidR="00214729">
              <w:t xml:space="preserve">Мониторинг материалов СМИ и блогосферы. Репутационный и медиа аудит. Качественные и количественные методы анализа публикаций медиа. </w:t>
            </w:r>
          </w:p>
          <w:p w14:paraId="5DF30BFB" w14:textId="69785564" w:rsidR="00214729" w:rsidRDefault="00F433BB" w:rsidP="00214729">
            <w:pPr>
              <w:jc w:val="both"/>
            </w:pPr>
            <w:r>
              <w:t xml:space="preserve">3. </w:t>
            </w:r>
            <w:r w:rsidR="00214729">
              <w:t xml:space="preserve">Основы работы с базами СМИ, медиа аналитические метрики, изучение эффективности репутационной кампании. Особенности медиа аналитики традиционных СМИ и блогосферы. </w:t>
            </w:r>
          </w:p>
          <w:p w14:paraId="4C29176D" w14:textId="0E0FE907" w:rsidR="001A5C15" w:rsidRPr="00C237BB" w:rsidRDefault="001A5C15" w:rsidP="00214729">
            <w:pPr>
              <w:jc w:val="both"/>
            </w:pPr>
            <w:r w:rsidRPr="00C237BB">
              <w:t xml:space="preserve">4. Опрос и дискуссия по </w:t>
            </w:r>
            <w:r w:rsidR="00F433BB">
              <w:t>теме: «</w:t>
            </w:r>
            <w:r w:rsidR="00F433BB" w:rsidRPr="00F433BB">
              <w:t>Социологические подходы по изучению мнения целевой аудитории</w:t>
            </w:r>
            <w:r w:rsidR="00F433BB">
              <w:t>».</w:t>
            </w:r>
          </w:p>
          <w:p w14:paraId="5F749932" w14:textId="741FC144" w:rsidR="001A5C15" w:rsidRPr="00C237BB" w:rsidRDefault="001A5C15" w:rsidP="001A5C15">
            <w:pPr>
              <w:jc w:val="both"/>
            </w:pPr>
            <w:r w:rsidRPr="00C237BB">
              <w:t xml:space="preserve">5. </w:t>
            </w:r>
            <w:r w:rsidR="00F433BB">
              <w:t>А</w:t>
            </w:r>
            <w:r w:rsidRPr="00C237BB">
              <w:t>налитическое задание «</w:t>
            </w:r>
            <w:r w:rsidR="00F433BB">
              <w:t>Эволюция методов анализа деятельности СМИ</w:t>
            </w:r>
            <w:r w:rsidRPr="00C237BB">
              <w:t>».</w:t>
            </w:r>
          </w:p>
          <w:p w14:paraId="172602E3" w14:textId="7832006C" w:rsidR="001A5C15" w:rsidRPr="00C237BB" w:rsidRDefault="001A5C15" w:rsidP="001A5C15">
            <w:pPr>
              <w:jc w:val="both"/>
            </w:pPr>
            <w:r w:rsidRPr="00C237BB">
              <w:t xml:space="preserve">6. Постановка задания для самостоятельной работы: </w:t>
            </w:r>
            <w:r w:rsidR="00F433BB">
              <w:t>составить медиа-карту ведущих российских деловых СМИ.</w:t>
            </w:r>
          </w:p>
          <w:p w14:paraId="23A527BC" w14:textId="1866FE4F" w:rsidR="00C60BD7" w:rsidRDefault="001A5C15"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F433BB">
              <w:t>доклада.</w:t>
            </w:r>
          </w:p>
          <w:p w14:paraId="4236EDFF" w14:textId="77777777" w:rsidR="000D2B06" w:rsidRPr="003306D0" w:rsidRDefault="000D2B06" w:rsidP="00C60BD7">
            <w:pPr>
              <w:jc w:val="both"/>
              <w:rPr>
                <w:color w:val="000000"/>
              </w:rPr>
            </w:pPr>
          </w:p>
          <w:p w14:paraId="11F21FD5" w14:textId="7EE665FC" w:rsidR="00C60BD7" w:rsidRPr="003306D0" w:rsidRDefault="00C60BD7" w:rsidP="00C60BD7">
            <w:pPr>
              <w:keepNext/>
              <w:widowControl w:val="0"/>
              <w:autoSpaceDE w:val="0"/>
              <w:autoSpaceDN w:val="0"/>
              <w:adjustRightInd w:val="0"/>
              <w:ind w:left="-114" w:firstLine="23"/>
              <w:rPr>
                <w:b/>
                <w:color w:val="000000"/>
              </w:rPr>
            </w:pPr>
            <w:r w:rsidRPr="003306D0">
              <w:rPr>
                <w:b/>
                <w:color w:val="000000"/>
              </w:rPr>
              <w:lastRenderedPageBreak/>
              <w:t xml:space="preserve">Рекомендованные источники раздела 8: </w:t>
            </w:r>
            <w:r w:rsidR="00F433BB">
              <w:rPr>
                <w:b/>
                <w:color w:val="000000"/>
              </w:rPr>
              <w:t>1,3,5.</w:t>
            </w:r>
          </w:p>
          <w:p w14:paraId="10BBDB44" w14:textId="31267165" w:rsidR="00C60BD7" w:rsidRPr="00041CEF" w:rsidRDefault="00C60BD7" w:rsidP="00C60BD7">
            <w:pPr>
              <w:pStyle w:val="a4"/>
              <w:jc w:val="both"/>
              <w:rPr>
                <w:b/>
                <w:bCs/>
                <w:sz w:val="24"/>
                <w:szCs w:val="24"/>
                <w:lang w:val="ru-RU"/>
              </w:rPr>
            </w:pPr>
            <w:r w:rsidRPr="00041CEF">
              <w:rPr>
                <w:b/>
                <w:color w:val="000000"/>
                <w:sz w:val="24"/>
                <w:szCs w:val="24"/>
              </w:rPr>
              <w:t xml:space="preserve">Рекомендованные источники раздела 9: </w:t>
            </w:r>
            <w:r w:rsidR="00F433BB">
              <w:rPr>
                <w:b/>
                <w:color w:val="000000"/>
                <w:sz w:val="24"/>
                <w:szCs w:val="24"/>
                <w:lang w:val="ru-RU"/>
              </w:rPr>
              <w:t>1,2.</w:t>
            </w:r>
          </w:p>
        </w:tc>
        <w:tc>
          <w:tcPr>
            <w:tcW w:w="2097" w:type="dxa"/>
          </w:tcPr>
          <w:p w14:paraId="10482A73" w14:textId="695D1F6D" w:rsidR="00C60BD7" w:rsidRPr="005B3E71" w:rsidRDefault="00FB6117" w:rsidP="00FB6117">
            <w:pPr>
              <w:jc w:val="both"/>
              <w:rPr>
                <w:bCs/>
                <w:szCs w:val="22"/>
                <w:highlight w:val="yellow"/>
              </w:rPr>
            </w:pPr>
            <w:r w:rsidRPr="00FB6117">
              <w:rPr>
                <w:bCs/>
                <w:szCs w:val="22"/>
              </w:rPr>
              <w:lastRenderedPageBreak/>
              <w:t>Доклад, анализ кейсов, групповая дискуссия.</w:t>
            </w:r>
          </w:p>
        </w:tc>
      </w:tr>
      <w:tr w:rsidR="00F630C4" w:rsidRPr="006075E9" w14:paraId="7182E621" w14:textId="77777777" w:rsidTr="004E571D">
        <w:tc>
          <w:tcPr>
            <w:tcW w:w="2269" w:type="dxa"/>
          </w:tcPr>
          <w:p w14:paraId="50933839" w14:textId="77777777" w:rsidR="004E571D" w:rsidRPr="004E571D" w:rsidRDefault="00C60BD7" w:rsidP="0051121D">
            <w:pPr>
              <w:pStyle w:val="ab"/>
              <w:snapToGrid w:val="0"/>
              <w:spacing w:before="0" w:after="0"/>
              <w:contextualSpacing/>
              <w:jc w:val="both"/>
              <w:rPr>
                <w:b/>
                <w:color w:val="000000"/>
              </w:rPr>
            </w:pPr>
            <w:r w:rsidRPr="004E571D">
              <w:rPr>
                <w:b/>
                <w:color w:val="000000"/>
              </w:rPr>
              <w:t xml:space="preserve">Тема </w:t>
            </w:r>
            <w:r w:rsidR="0051121D" w:rsidRPr="004E571D">
              <w:rPr>
                <w:b/>
                <w:color w:val="000000"/>
              </w:rPr>
              <w:t>9</w:t>
            </w:r>
            <w:r w:rsidRPr="004E571D">
              <w:rPr>
                <w:b/>
                <w:color w:val="000000"/>
              </w:rPr>
              <w:t xml:space="preserve">. </w:t>
            </w:r>
          </w:p>
          <w:p w14:paraId="4B2CC705" w14:textId="201FE469" w:rsidR="00C60BD7" w:rsidRPr="004E571D" w:rsidRDefault="00C60BD7" w:rsidP="0051121D">
            <w:pPr>
              <w:pStyle w:val="ab"/>
              <w:snapToGrid w:val="0"/>
              <w:spacing w:before="0" w:after="0"/>
              <w:contextualSpacing/>
              <w:jc w:val="both"/>
              <w:rPr>
                <w:color w:val="000000"/>
              </w:rPr>
            </w:pPr>
            <w:r w:rsidRPr="004E571D">
              <w:rPr>
                <w:color w:val="000000"/>
              </w:rPr>
              <w:t>Коммуникационная стратегия</w:t>
            </w:r>
            <w:r w:rsidR="00BA4678" w:rsidRPr="004E571D">
              <w:rPr>
                <w:color w:val="000000"/>
              </w:rPr>
              <w:t>.</w:t>
            </w:r>
          </w:p>
        </w:tc>
        <w:tc>
          <w:tcPr>
            <w:tcW w:w="6237" w:type="dxa"/>
          </w:tcPr>
          <w:p w14:paraId="7CB95FE5" w14:textId="30AF4B40" w:rsidR="00D62F0E" w:rsidRDefault="00D62F0E" w:rsidP="00D62F0E">
            <w:pPr>
              <w:jc w:val="both"/>
            </w:pPr>
            <w:r>
              <w:t xml:space="preserve">1. </w:t>
            </w:r>
            <w:r w:rsidRPr="00D62F0E">
              <w:t xml:space="preserve">Разработка коммуникационной стратегии. </w:t>
            </w:r>
            <w:r>
              <w:t xml:space="preserve">2. </w:t>
            </w:r>
            <w:r w:rsidRPr="00D62F0E">
              <w:t xml:space="preserve">Структура коммуникационной стратегии. Аналитический этап. Цели, задачи, целевая аудитория, ключевые сообщения и каналы коммуникации. Креативная идея. </w:t>
            </w:r>
          </w:p>
          <w:p w14:paraId="3695B71E" w14:textId="77777777" w:rsidR="00D62F0E" w:rsidRDefault="00D62F0E" w:rsidP="00D62F0E">
            <w:pPr>
              <w:jc w:val="both"/>
            </w:pPr>
            <w:r>
              <w:t xml:space="preserve">3. </w:t>
            </w:r>
            <w:r w:rsidRPr="00D62F0E">
              <w:t xml:space="preserve">План реализации и интеграция с бизнес-стратегией. </w:t>
            </w:r>
          </w:p>
          <w:p w14:paraId="0152F90B" w14:textId="1695D795" w:rsidR="001A5C15" w:rsidRPr="00C237BB" w:rsidRDefault="001A5C15" w:rsidP="00D62F0E">
            <w:pPr>
              <w:jc w:val="both"/>
            </w:pPr>
            <w:r w:rsidRPr="00C237BB">
              <w:t xml:space="preserve">4. Опрос и дискуссия по </w:t>
            </w:r>
            <w:r w:rsidR="00D62F0E">
              <w:t>теме: «Технологии разработки коммуникационной стратегии».</w:t>
            </w:r>
          </w:p>
          <w:p w14:paraId="6728D823" w14:textId="45DECE27" w:rsidR="001A5C15" w:rsidRPr="00C237BB" w:rsidRDefault="001A5C15" w:rsidP="001A5C15">
            <w:pPr>
              <w:jc w:val="both"/>
            </w:pPr>
            <w:r w:rsidRPr="00C237BB">
              <w:t>5. Анализ кейса «</w:t>
            </w:r>
            <w:r w:rsidR="00D62F0E">
              <w:t>Коммуникационная стратегия на примере российских компаний»</w:t>
            </w:r>
            <w:r w:rsidRPr="00C237BB">
              <w:t>.</w:t>
            </w:r>
          </w:p>
          <w:p w14:paraId="24F898F3" w14:textId="723B51F8" w:rsidR="001A5C15" w:rsidRPr="00C237BB" w:rsidRDefault="001A5C15" w:rsidP="001A5C15">
            <w:pPr>
              <w:jc w:val="both"/>
            </w:pPr>
            <w:r w:rsidRPr="00C237BB">
              <w:t xml:space="preserve">6. Постановка задания для самостоятельной работы: </w:t>
            </w:r>
            <w:r w:rsidR="00847C49">
              <w:t>разработать структуру коммуникацион</w:t>
            </w:r>
            <w:r w:rsidR="007949B2">
              <w:t>н</w:t>
            </w:r>
            <w:r w:rsidR="00847C49">
              <w:t>ой стратегии компании по заданным параметрам.</w:t>
            </w:r>
          </w:p>
          <w:p w14:paraId="7010663C" w14:textId="32287598" w:rsidR="001A5C15" w:rsidRDefault="001A5C15" w:rsidP="001A5C15">
            <w:pPr>
              <w:jc w:val="both"/>
            </w:pPr>
            <w:r w:rsidRPr="00C237BB">
              <w:t xml:space="preserve">7. Презентация результатов выполнения задания для индивидуальной/ командной самостоятельной работы в форме </w:t>
            </w:r>
            <w:r w:rsidR="007949B2">
              <w:t>доклада.</w:t>
            </w:r>
          </w:p>
          <w:p w14:paraId="55342042" w14:textId="77777777" w:rsidR="000D2B06" w:rsidRPr="00766E5D" w:rsidRDefault="000D2B06" w:rsidP="001A5C15">
            <w:pPr>
              <w:jc w:val="both"/>
            </w:pPr>
          </w:p>
          <w:p w14:paraId="66795E81" w14:textId="5EC311BF" w:rsidR="001A5C15" w:rsidRPr="003306D0" w:rsidRDefault="001A5C15"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585032">
              <w:rPr>
                <w:b/>
                <w:color w:val="000000"/>
              </w:rPr>
              <w:t>4,5.</w:t>
            </w:r>
          </w:p>
          <w:p w14:paraId="6F90E139" w14:textId="234E795B" w:rsidR="00C60BD7" w:rsidRPr="00AB415B" w:rsidRDefault="001A5C15" w:rsidP="000D2B06">
            <w:pPr>
              <w:keepNext/>
              <w:widowControl w:val="0"/>
              <w:autoSpaceDE w:val="0"/>
              <w:autoSpaceDN w:val="0"/>
              <w:adjustRightInd w:val="0"/>
              <w:ind w:firstLine="23"/>
              <w:rPr>
                <w:b/>
                <w:bCs/>
              </w:rPr>
            </w:pPr>
            <w:r w:rsidRPr="003306D0">
              <w:rPr>
                <w:b/>
                <w:color w:val="000000"/>
              </w:rPr>
              <w:t>Рекомендованные источники раздела 9: 1,</w:t>
            </w:r>
            <w:r w:rsidR="007949B2">
              <w:rPr>
                <w:b/>
                <w:color w:val="000000"/>
              </w:rPr>
              <w:t>2.</w:t>
            </w:r>
          </w:p>
        </w:tc>
        <w:tc>
          <w:tcPr>
            <w:tcW w:w="2097" w:type="dxa"/>
          </w:tcPr>
          <w:p w14:paraId="0F7408D1" w14:textId="0453D409"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6BA76A56" w14:textId="77777777" w:rsidTr="004E571D">
        <w:tc>
          <w:tcPr>
            <w:tcW w:w="2269" w:type="dxa"/>
          </w:tcPr>
          <w:p w14:paraId="45C386A2" w14:textId="42C9BB0B" w:rsidR="00C60BD7" w:rsidRPr="004E571D" w:rsidRDefault="00C60BD7" w:rsidP="0051121D">
            <w:pPr>
              <w:pStyle w:val="ab"/>
              <w:snapToGrid w:val="0"/>
              <w:spacing w:before="0" w:after="0"/>
              <w:contextualSpacing/>
              <w:jc w:val="both"/>
              <w:rPr>
                <w:color w:val="000000"/>
              </w:rPr>
            </w:pPr>
            <w:r w:rsidRPr="004E571D">
              <w:rPr>
                <w:b/>
                <w:color w:val="000000"/>
              </w:rPr>
              <w:t>Тема 1</w:t>
            </w:r>
            <w:r w:rsidR="0051121D" w:rsidRPr="004E571D">
              <w:rPr>
                <w:b/>
                <w:color w:val="000000"/>
              </w:rPr>
              <w:t>0</w:t>
            </w:r>
            <w:r w:rsidRPr="004E571D">
              <w:rPr>
                <w:b/>
                <w:color w:val="000000"/>
              </w:rPr>
              <w:t>.</w:t>
            </w:r>
            <w:r w:rsidRPr="004E571D">
              <w:rPr>
                <w:color w:val="000000"/>
              </w:rPr>
              <w:t xml:space="preserve"> Функции пресс-службы: создание и дистрибуция контента</w:t>
            </w:r>
            <w:r w:rsidR="00BA4678" w:rsidRPr="004E571D">
              <w:rPr>
                <w:color w:val="000000"/>
              </w:rPr>
              <w:t>.</w:t>
            </w:r>
          </w:p>
        </w:tc>
        <w:tc>
          <w:tcPr>
            <w:tcW w:w="6237" w:type="dxa"/>
          </w:tcPr>
          <w:p w14:paraId="32007D19" w14:textId="7364EC35" w:rsidR="00197988" w:rsidRDefault="00197988" w:rsidP="00197988">
            <w:pPr>
              <w:jc w:val="both"/>
            </w:pPr>
            <w:r>
              <w:t xml:space="preserve">1. Жанры публикаций традиционных медиа (заметка, статья, интервью, репортаж и др.). 2. Типы дискурса: факты, аналитика, истории, позиция. </w:t>
            </w:r>
          </w:p>
          <w:p w14:paraId="28D3B806" w14:textId="31BA3CB8" w:rsidR="00197988" w:rsidRDefault="00197988" w:rsidP="00197988">
            <w:pPr>
              <w:jc w:val="both"/>
            </w:pPr>
            <w:r>
              <w:t xml:space="preserve">3. Аудио и видео контент. </w:t>
            </w:r>
          </w:p>
          <w:p w14:paraId="6D715FE2" w14:textId="0560BFB0" w:rsidR="00F12E7A" w:rsidRPr="00C237BB" w:rsidRDefault="00F12E7A" w:rsidP="00197988">
            <w:pPr>
              <w:jc w:val="both"/>
            </w:pPr>
            <w:r w:rsidRPr="00C237BB">
              <w:t xml:space="preserve">4. Опрос и дискуссия по </w:t>
            </w:r>
            <w:r w:rsidR="00197988">
              <w:t>теме «Особенности с</w:t>
            </w:r>
            <w:r w:rsidR="00197988" w:rsidRPr="00197988">
              <w:t>торителлинг</w:t>
            </w:r>
            <w:r w:rsidR="00197988">
              <w:t>а</w:t>
            </w:r>
            <w:r w:rsidR="00197988" w:rsidRPr="00197988">
              <w:t xml:space="preserve"> в </w:t>
            </w:r>
            <w:r w:rsidR="00757267">
              <w:t>коммуникациях</w:t>
            </w:r>
            <w:r w:rsidR="00197988">
              <w:t>».</w:t>
            </w:r>
          </w:p>
          <w:p w14:paraId="317857A4" w14:textId="2B20961D" w:rsidR="00F12E7A" w:rsidRPr="00C237BB" w:rsidRDefault="00F12E7A" w:rsidP="00F12E7A">
            <w:pPr>
              <w:jc w:val="both"/>
            </w:pPr>
            <w:r w:rsidRPr="00C237BB">
              <w:t xml:space="preserve">5. </w:t>
            </w:r>
            <w:r w:rsidR="00197988">
              <w:t>Т</w:t>
            </w:r>
            <w:r w:rsidRPr="00C237BB">
              <w:t>ворческое задание «</w:t>
            </w:r>
            <w:r w:rsidR="00197988" w:rsidRPr="00197988">
              <w:t>Коммуникационная специфика кинематографа</w:t>
            </w:r>
            <w:r w:rsidRPr="00C237BB">
              <w:t>».</w:t>
            </w:r>
          </w:p>
          <w:p w14:paraId="70C6EFD7" w14:textId="341D3DCB" w:rsidR="00F12E7A" w:rsidRPr="00C237BB" w:rsidRDefault="00F12E7A" w:rsidP="00F12E7A">
            <w:pPr>
              <w:jc w:val="both"/>
            </w:pPr>
            <w:r w:rsidRPr="00C237BB">
              <w:t xml:space="preserve">6. Постановка задания для самостоятельной работы: </w:t>
            </w:r>
            <w:r w:rsidR="00197988" w:rsidRPr="00197988">
              <w:t>Фотография как средство массовой информации.</w:t>
            </w:r>
          </w:p>
          <w:p w14:paraId="1AEBECF7" w14:textId="3493DA24" w:rsidR="00F12E7A" w:rsidRDefault="00F12E7A"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197988">
              <w:t>доклада.</w:t>
            </w:r>
          </w:p>
          <w:p w14:paraId="272478B6" w14:textId="77777777" w:rsidR="000D2B06" w:rsidRPr="00766E5D" w:rsidRDefault="000D2B06" w:rsidP="00F12E7A">
            <w:pPr>
              <w:jc w:val="both"/>
            </w:pPr>
          </w:p>
          <w:p w14:paraId="67EE7BE5" w14:textId="5AE92A5D" w:rsidR="000B4E7C" w:rsidRPr="003306D0" w:rsidRDefault="000B4E7C"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F0037A">
              <w:rPr>
                <w:b/>
                <w:color w:val="000000"/>
              </w:rPr>
              <w:t>.</w:t>
            </w:r>
          </w:p>
          <w:p w14:paraId="171A3B29" w14:textId="745E7681" w:rsidR="00C60BD7" w:rsidRPr="00AB415B" w:rsidRDefault="000B4E7C" w:rsidP="000D2B06">
            <w:pPr>
              <w:keepNext/>
              <w:widowControl w:val="0"/>
              <w:autoSpaceDE w:val="0"/>
              <w:autoSpaceDN w:val="0"/>
              <w:adjustRightInd w:val="0"/>
              <w:ind w:firstLine="23"/>
              <w:rPr>
                <w:b/>
                <w:bCs/>
              </w:rPr>
            </w:pPr>
            <w:r w:rsidRPr="003306D0">
              <w:rPr>
                <w:b/>
                <w:color w:val="000000"/>
              </w:rPr>
              <w:t xml:space="preserve">Рекомендованные источники раздела 9: </w:t>
            </w:r>
            <w:r w:rsidR="00F0037A">
              <w:rPr>
                <w:b/>
                <w:color w:val="000000"/>
              </w:rPr>
              <w:t>1,2.</w:t>
            </w:r>
          </w:p>
        </w:tc>
        <w:tc>
          <w:tcPr>
            <w:tcW w:w="2097" w:type="dxa"/>
          </w:tcPr>
          <w:p w14:paraId="4313DA38" w14:textId="035BB1C0"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303175" w14:paraId="1E1ACA66" w14:textId="77777777" w:rsidTr="004E571D">
        <w:tc>
          <w:tcPr>
            <w:tcW w:w="2269" w:type="dxa"/>
          </w:tcPr>
          <w:p w14:paraId="10A756D6" w14:textId="139E7A03" w:rsidR="000B4E7C" w:rsidRPr="004E571D" w:rsidRDefault="000B4E7C" w:rsidP="008F1F9B">
            <w:pPr>
              <w:pStyle w:val="ab"/>
              <w:snapToGrid w:val="0"/>
              <w:spacing w:before="0" w:after="0"/>
              <w:contextualSpacing/>
              <w:jc w:val="both"/>
              <w:rPr>
                <w:color w:val="000000"/>
              </w:rPr>
            </w:pPr>
            <w:r w:rsidRPr="004E571D">
              <w:rPr>
                <w:b/>
                <w:color w:val="000000"/>
              </w:rPr>
              <w:t>Тема 1</w:t>
            </w:r>
            <w:r w:rsidR="0051121D" w:rsidRPr="004E571D">
              <w:rPr>
                <w:b/>
                <w:color w:val="000000"/>
              </w:rPr>
              <w:t>1</w:t>
            </w:r>
            <w:r w:rsidRPr="004E571D">
              <w:rPr>
                <w:b/>
                <w:color w:val="000000"/>
              </w:rPr>
              <w:t>.</w:t>
            </w:r>
            <w:r w:rsidRPr="004E571D">
              <w:rPr>
                <w:color w:val="000000"/>
              </w:rPr>
              <w:t xml:space="preserve"> </w:t>
            </w:r>
            <w:r w:rsidR="00757267" w:rsidRPr="004E571D">
              <w:rPr>
                <w:color w:val="000000"/>
              </w:rPr>
              <w:t>Продакт плейсмент</w:t>
            </w:r>
            <w:r w:rsidRPr="004E571D">
              <w:rPr>
                <w:color w:val="000000"/>
              </w:rPr>
              <w:t xml:space="preserve"> в искусстве и </w:t>
            </w:r>
            <w:r w:rsidR="00757267" w:rsidRPr="004E571D">
              <w:rPr>
                <w:color w:val="000000"/>
              </w:rPr>
              <w:t>диджитал</w:t>
            </w:r>
            <w:r w:rsidRPr="004E571D">
              <w:rPr>
                <w:color w:val="000000"/>
              </w:rPr>
              <w:t xml:space="preserve">. </w:t>
            </w:r>
          </w:p>
          <w:p w14:paraId="7EBB114D" w14:textId="77777777" w:rsidR="000B4E7C" w:rsidRPr="004E571D" w:rsidRDefault="000B4E7C" w:rsidP="008F1F9B">
            <w:pPr>
              <w:pStyle w:val="ab"/>
              <w:snapToGrid w:val="0"/>
              <w:spacing w:before="0" w:after="0"/>
              <w:contextualSpacing/>
              <w:jc w:val="both"/>
              <w:rPr>
                <w:color w:val="000000"/>
              </w:rPr>
            </w:pPr>
          </w:p>
          <w:p w14:paraId="6993B4B3" w14:textId="77777777" w:rsidR="000B4E7C" w:rsidRPr="004E571D" w:rsidRDefault="000B4E7C" w:rsidP="008F1F9B">
            <w:pPr>
              <w:pStyle w:val="ab"/>
              <w:snapToGrid w:val="0"/>
              <w:spacing w:before="0" w:after="0"/>
              <w:contextualSpacing/>
              <w:jc w:val="both"/>
              <w:rPr>
                <w:color w:val="000000"/>
              </w:rPr>
            </w:pPr>
          </w:p>
        </w:tc>
        <w:tc>
          <w:tcPr>
            <w:tcW w:w="6237" w:type="dxa"/>
          </w:tcPr>
          <w:p w14:paraId="7CCEE914" w14:textId="16D6E030" w:rsidR="003B6898" w:rsidRDefault="003B6898" w:rsidP="003B6898">
            <w:pPr>
              <w:jc w:val="both"/>
            </w:pPr>
            <w:r>
              <w:t xml:space="preserve">1. </w:t>
            </w:r>
            <w:r w:rsidRPr="003B6898">
              <w:t>Исторические примеры</w:t>
            </w:r>
            <w:r>
              <w:t xml:space="preserve"> </w:t>
            </w:r>
            <w:r w:rsidR="00757267">
              <w:t>Продакт плейсмент</w:t>
            </w:r>
            <w:r w:rsidRPr="003B6898">
              <w:t>.</w:t>
            </w:r>
          </w:p>
          <w:p w14:paraId="3EBDA587" w14:textId="77777777" w:rsidR="003B6898" w:rsidRDefault="003B6898" w:rsidP="003B6898">
            <w:pPr>
              <w:jc w:val="both"/>
            </w:pPr>
            <w:r>
              <w:t xml:space="preserve">2. </w:t>
            </w:r>
            <w:r w:rsidRPr="003B6898">
              <w:t xml:space="preserve">Образцы массового искусства и бренды. </w:t>
            </w:r>
          </w:p>
          <w:p w14:paraId="3ECBAD52" w14:textId="77777777" w:rsidR="003B6898" w:rsidRDefault="003B6898" w:rsidP="003B6898">
            <w:pPr>
              <w:jc w:val="both"/>
            </w:pPr>
            <w:r>
              <w:t xml:space="preserve">3. </w:t>
            </w:r>
            <w:r w:rsidRPr="003B6898">
              <w:t xml:space="preserve">Примеры кампаний блогеров. </w:t>
            </w:r>
          </w:p>
          <w:p w14:paraId="1D90B18F" w14:textId="5F20728F" w:rsidR="000B4E7C" w:rsidRPr="00C237BB" w:rsidRDefault="000B4E7C" w:rsidP="003B6898">
            <w:pPr>
              <w:jc w:val="both"/>
            </w:pPr>
            <w:r w:rsidRPr="00C237BB">
              <w:t xml:space="preserve">4. Опрос и дискуссия по </w:t>
            </w:r>
            <w:r w:rsidR="003B6898">
              <w:t>теме: «Специфика сотрудничества блогеров с производителями алкоголя и сигарет».</w:t>
            </w:r>
          </w:p>
          <w:p w14:paraId="52F87491" w14:textId="7CE2A1C2" w:rsidR="000B4E7C" w:rsidRPr="003B6898" w:rsidRDefault="000B4E7C" w:rsidP="000B4E7C">
            <w:pPr>
              <w:jc w:val="both"/>
            </w:pPr>
            <w:r w:rsidRPr="003B6898">
              <w:t xml:space="preserve">5. </w:t>
            </w:r>
            <w:r w:rsidRPr="00C237BB">
              <w:t>Анализ</w:t>
            </w:r>
            <w:r w:rsidRPr="003B6898">
              <w:t xml:space="preserve"> </w:t>
            </w:r>
            <w:r w:rsidRPr="00C237BB">
              <w:t>кейса</w:t>
            </w:r>
            <w:r w:rsidRPr="003B6898">
              <w:t xml:space="preserve"> «</w:t>
            </w:r>
            <w:r w:rsidR="00757267" w:rsidRPr="00757267">
              <w:t xml:space="preserve">Продакт плейсмент </w:t>
            </w:r>
            <w:r w:rsidR="003B6898">
              <w:t>в</w:t>
            </w:r>
            <w:r w:rsidR="003B6898" w:rsidRPr="003B6898">
              <w:t xml:space="preserve"> </w:t>
            </w:r>
            <w:r w:rsidR="003B6898">
              <w:t>кино»</w:t>
            </w:r>
            <w:r w:rsidRPr="003B6898">
              <w:t>.</w:t>
            </w:r>
          </w:p>
          <w:p w14:paraId="209CD2AB" w14:textId="6B186933" w:rsidR="000B4E7C" w:rsidRPr="00C237BB" w:rsidRDefault="000B4E7C" w:rsidP="000B4E7C">
            <w:pPr>
              <w:jc w:val="both"/>
            </w:pPr>
            <w:r w:rsidRPr="00C237BB">
              <w:t xml:space="preserve">6. Постановка задания для самостоятельной работы: </w:t>
            </w:r>
            <w:r w:rsidR="003B6898">
              <w:t xml:space="preserve">разработать сценарий оригинального ролика с элементами </w:t>
            </w:r>
            <w:r w:rsidR="00757267" w:rsidRPr="00757267">
              <w:t>Продакт плейсмент</w:t>
            </w:r>
            <w:r w:rsidR="003B6898">
              <w:t>.</w:t>
            </w:r>
          </w:p>
          <w:p w14:paraId="3B4AA47E" w14:textId="43387B45" w:rsidR="000B4E7C" w:rsidRDefault="000B4E7C" w:rsidP="000B4E7C">
            <w:pPr>
              <w:jc w:val="both"/>
            </w:pPr>
            <w:r w:rsidRPr="00C237BB">
              <w:t xml:space="preserve">7. Презентация результатов выполнения задания для индивидуальной/ командной самостоятельной работы в форме </w:t>
            </w:r>
            <w:r w:rsidR="003B6898">
              <w:t>доклада.</w:t>
            </w:r>
          </w:p>
          <w:p w14:paraId="68DDE765" w14:textId="77777777" w:rsidR="000D2B06" w:rsidRPr="00766E5D" w:rsidRDefault="000D2B06" w:rsidP="000B4E7C">
            <w:pPr>
              <w:jc w:val="both"/>
            </w:pPr>
          </w:p>
          <w:p w14:paraId="2D394CF2" w14:textId="1EFFEB0E" w:rsidR="000B4E7C" w:rsidRPr="003306D0" w:rsidRDefault="000B4E7C"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8A632F">
              <w:rPr>
                <w:b/>
                <w:color w:val="000000"/>
              </w:rPr>
              <w:t>.</w:t>
            </w:r>
          </w:p>
          <w:p w14:paraId="0A49AA3F" w14:textId="5BCB316F" w:rsidR="000B4E7C" w:rsidRPr="003306D0" w:rsidRDefault="000B4E7C"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9: </w:t>
            </w:r>
            <w:r w:rsidR="003B6898">
              <w:rPr>
                <w:b/>
                <w:color w:val="000000"/>
              </w:rPr>
              <w:t>1,2.</w:t>
            </w:r>
          </w:p>
        </w:tc>
        <w:tc>
          <w:tcPr>
            <w:tcW w:w="2097" w:type="dxa"/>
          </w:tcPr>
          <w:p w14:paraId="08EA430C" w14:textId="57EEFD60" w:rsidR="000B4E7C"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3FE0E52B" w14:textId="77777777" w:rsidTr="004E571D">
        <w:tc>
          <w:tcPr>
            <w:tcW w:w="2269" w:type="dxa"/>
          </w:tcPr>
          <w:p w14:paraId="04D376E3" w14:textId="3DE71700" w:rsidR="000B4E7C" w:rsidRPr="004E571D" w:rsidRDefault="000B4E7C" w:rsidP="008F1F9B">
            <w:pPr>
              <w:pStyle w:val="ab"/>
              <w:snapToGrid w:val="0"/>
              <w:spacing w:before="0" w:after="0"/>
              <w:contextualSpacing/>
              <w:jc w:val="both"/>
              <w:rPr>
                <w:color w:val="000000"/>
              </w:rPr>
            </w:pPr>
            <w:r w:rsidRPr="004E571D">
              <w:rPr>
                <w:b/>
                <w:color w:val="000000"/>
              </w:rPr>
              <w:lastRenderedPageBreak/>
              <w:t>Тема 1</w:t>
            </w:r>
            <w:r w:rsidR="0051121D" w:rsidRPr="004E571D">
              <w:rPr>
                <w:b/>
                <w:color w:val="000000"/>
              </w:rPr>
              <w:t>2</w:t>
            </w:r>
            <w:r w:rsidRPr="004E571D">
              <w:rPr>
                <w:b/>
                <w:color w:val="000000"/>
              </w:rPr>
              <w:t>.</w:t>
            </w:r>
            <w:r w:rsidRPr="004E571D">
              <w:rPr>
                <w:color w:val="000000"/>
              </w:rPr>
              <w:t xml:space="preserve"> Це</w:t>
            </w:r>
            <w:r w:rsidR="0073168C" w:rsidRPr="004E571D">
              <w:rPr>
                <w:color w:val="000000"/>
              </w:rPr>
              <w:t>н</w:t>
            </w:r>
            <w:r w:rsidRPr="004E571D">
              <w:rPr>
                <w:color w:val="000000"/>
              </w:rPr>
              <w:t>зура и законодательное ограничение свободы слова.</w:t>
            </w:r>
          </w:p>
          <w:p w14:paraId="3F848F0C" w14:textId="77777777" w:rsidR="000B4E7C" w:rsidRPr="004E571D" w:rsidRDefault="000B4E7C" w:rsidP="008F1F9B">
            <w:pPr>
              <w:pStyle w:val="ab"/>
              <w:snapToGrid w:val="0"/>
              <w:spacing w:before="0" w:after="0"/>
              <w:contextualSpacing/>
              <w:jc w:val="both"/>
              <w:rPr>
                <w:color w:val="000000"/>
              </w:rPr>
            </w:pPr>
          </w:p>
          <w:p w14:paraId="5B709C1F" w14:textId="77777777" w:rsidR="000B4E7C" w:rsidRPr="004E571D" w:rsidRDefault="000B4E7C" w:rsidP="008F1F9B">
            <w:pPr>
              <w:pStyle w:val="ab"/>
              <w:snapToGrid w:val="0"/>
              <w:spacing w:before="0" w:after="0"/>
              <w:contextualSpacing/>
              <w:jc w:val="both"/>
              <w:rPr>
                <w:color w:val="000000"/>
              </w:rPr>
            </w:pPr>
          </w:p>
        </w:tc>
        <w:tc>
          <w:tcPr>
            <w:tcW w:w="6237" w:type="dxa"/>
          </w:tcPr>
          <w:p w14:paraId="48197892" w14:textId="77777777" w:rsidR="00CA3DFA" w:rsidRDefault="00CA3DFA" w:rsidP="00F12E7A">
            <w:pPr>
              <w:jc w:val="both"/>
            </w:pPr>
            <w:r>
              <w:t xml:space="preserve">1. </w:t>
            </w:r>
            <w:r w:rsidR="00277270" w:rsidRPr="00277270">
              <w:t xml:space="preserve">Цензор в древнем Риме, его полномочия. </w:t>
            </w:r>
          </w:p>
          <w:p w14:paraId="1C36F8B0" w14:textId="5A939260" w:rsidR="00CA3DFA" w:rsidRDefault="00CA3DFA" w:rsidP="00F12E7A">
            <w:pPr>
              <w:jc w:val="both"/>
            </w:pPr>
            <w:r>
              <w:t xml:space="preserve">2. </w:t>
            </w:r>
            <w:r w:rsidR="00277270" w:rsidRPr="00277270">
              <w:t xml:space="preserve">Цензура в государствах мира и </w:t>
            </w:r>
            <w:r>
              <w:t>С</w:t>
            </w:r>
            <w:r w:rsidR="00277270" w:rsidRPr="00277270">
              <w:t xml:space="preserve">оветской России. </w:t>
            </w:r>
          </w:p>
          <w:p w14:paraId="02065955" w14:textId="77777777" w:rsidR="00CA3DFA" w:rsidRDefault="00CA3DFA" w:rsidP="00F12E7A">
            <w:pPr>
              <w:jc w:val="both"/>
            </w:pPr>
            <w:r>
              <w:t>3.</w:t>
            </w:r>
            <w:r w:rsidR="00277270" w:rsidRPr="00277270">
              <w:t xml:space="preserve">Функции Роскомнадзора. </w:t>
            </w:r>
          </w:p>
          <w:p w14:paraId="40B94981" w14:textId="49CD9845" w:rsidR="000B4E7C" w:rsidRPr="00C237BB" w:rsidRDefault="000B4E7C" w:rsidP="00F12E7A">
            <w:pPr>
              <w:jc w:val="both"/>
            </w:pPr>
            <w:r w:rsidRPr="00C237BB">
              <w:t xml:space="preserve">4. Опрос и дискуссия по </w:t>
            </w:r>
            <w:r w:rsidR="00CA3DFA">
              <w:t>теме: «</w:t>
            </w:r>
            <w:r w:rsidR="00CA3DFA" w:rsidRPr="00CA3DFA">
              <w:t>Законодательное ограничение свободы СМИ и интернета в России, Китае, США и Евросоюзе</w:t>
            </w:r>
            <w:r w:rsidR="00CA3DFA">
              <w:t>.</w:t>
            </w:r>
          </w:p>
          <w:p w14:paraId="1F45B5BA" w14:textId="4EE32843" w:rsidR="000B4E7C" w:rsidRPr="00C237BB" w:rsidRDefault="000B4E7C" w:rsidP="00F12E7A">
            <w:pPr>
              <w:jc w:val="both"/>
            </w:pPr>
            <w:r w:rsidRPr="00C237BB">
              <w:t>5. Анализ кейса «</w:t>
            </w:r>
            <w:r w:rsidR="00CA3DFA">
              <w:t xml:space="preserve">Система </w:t>
            </w:r>
            <w:r w:rsidR="00A147CB">
              <w:t>«Золотой щит»</w:t>
            </w:r>
            <w:r w:rsidR="00CA3DFA">
              <w:t xml:space="preserve"> в Китае</w:t>
            </w:r>
            <w:r w:rsidRPr="00C237BB">
              <w:t>».</w:t>
            </w:r>
          </w:p>
          <w:p w14:paraId="50596E92" w14:textId="137A01C8" w:rsidR="000B4E7C" w:rsidRPr="00C237BB" w:rsidRDefault="000B4E7C" w:rsidP="00F12E7A">
            <w:pPr>
              <w:jc w:val="both"/>
            </w:pPr>
            <w:r w:rsidRPr="00C237BB">
              <w:t xml:space="preserve">6. Постановка задания для самостоятельной работы: </w:t>
            </w:r>
            <w:r w:rsidR="00CA3DFA" w:rsidRPr="00CA3DFA">
              <w:t>Цензура в эпоху Русской революции и Советский период</w:t>
            </w:r>
            <w:r w:rsidR="00CA3DFA">
              <w:t>.</w:t>
            </w:r>
          </w:p>
          <w:p w14:paraId="11F3B441" w14:textId="58E59E4C"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552EC4">
              <w:t>доклада.</w:t>
            </w:r>
          </w:p>
          <w:p w14:paraId="7BF6B0EF" w14:textId="77777777" w:rsidR="000D2B06" w:rsidRPr="00766E5D" w:rsidRDefault="000D2B06" w:rsidP="00F12E7A">
            <w:pPr>
              <w:jc w:val="both"/>
            </w:pPr>
          </w:p>
          <w:p w14:paraId="4D56D397" w14:textId="2C188AA5" w:rsidR="000B4E7C" w:rsidRPr="003306D0" w:rsidRDefault="000B4E7C"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24413C">
              <w:rPr>
                <w:b/>
                <w:color w:val="000000"/>
              </w:rPr>
              <w:t>.</w:t>
            </w:r>
          </w:p>
          <w:p w14:paraId="7BFC911E" w14:textId="6D855153" w:rsidR="000B4E7C" w:rsidRPr="00AB415B" w:rsidRDefault="000B4E7C" w:rsidP="00B7446B">
            <w:pPr>
              <w:jc w:val="both"/>
              <w:rPr>
                <w:b/>
                <w:bCs/>
              </w:rPr>
            </w:pPr>
            <w:r w:rsidRPr="003306D0">
              <w:rPr>
                <w:b/>
                <w:color w:val="000000"/>
              </w:rPr>
              <w:t xml:space="preserve">Рекомендованные источники раздела 9: </w:t>
            </w:r>
            <w:r w:rsidR="0024413C">
              <w:rPr>
                <w:b/>
                <w:color w:val="000000"/>
              </w:rPr>
              <w:t>1,2.</w:t>
            </w:r>
          </w:p>
        </w:tc>
        <w:tc>
          <w:tcPr>
            <w:tcW w:w="2097" w:type="dxa"/>
          </w:tcPr>
          <w:p w14:paraId="05C3B419" w14:textId="570BEAEC" w:rsidR="000B4E7C"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74C73F6C" w14:textId="77777777" w:rsidTr="004E571D">
        <w:tc>
          <w:tcPr>
            <w:tcW w:w="2269" w:type="dxa"/>
          </w:tcPr>
          <w:p w14:paraId="7DD640F7" w14:textId="77777777" w:rsidR="004E571D" w:rsidRPr="004E571D" w:rsidRDefault="000B4E7C" w:rsidP="0051121D">
            <w:pPr>
              <w:pStyle w:val="ab"/>
              <w:snapToGrid w:val="0"/>
              <w:spacing w:before="0" w:after="0"/>
              <w:contextualSpacing/>
              <w:jc w:val="both"/>
              <w:rPr>
                <w:b/>
                <w:color w:val="000000"/>
              </w:rPr>
            </w:pPr>
            <w:r w:rsidRPr="004E571D">
              <w:rPr>
                <w:b/>
                <w:color w:val="000000"/>
              </w:rPr>
              <w:t>Тема 1</w:t>
            </w:r>
            <w:r w:rsidR="0051121D" w:rsidRPr="004E571D">
              <w:rPr>
                <w:b/>
                <w:color w:val="000000"/>
              </w:rPr>
              <w:t>3</w:t>
            </w:r>
            <w:r w:rsidRPr="004E571D">
              <w:rPr>
                <w:b/>
                <w:color w:val="000000"/>
              </w:rPr>
              <w:t xml:space="preserve">. </w:t>
            </w:r>
          </w:p>
          <w:p w14:paraId="31C48467" w14:textId="430A511B" w:rsidR="000B4E7C" w:rsidRPr="004E571D" w:rsidRDefault="000B4E7C" w:rsidP="0051121D">
            <w:pPr>
              <w:pStyle w:val="ab"/>
              <w:snapToGrid w:val="0"/>
              <w:spacing w:before="0" w:after="0"/>
              <w:contextualSpacing/>
              <w:jc w:val="both"/>
              <w:rPr>
                <w:color w:val="000000"/>
              </w:rPr>
            </w:pPr>
            <w:r w:rsidRPr="004E571D">
              <w:rPr>
                <w:color w:val="000000"/>
              </w:rPr>
              <w:t>Цифровизация современных средств коммуникации: реальность и перспективы</w:t>
            </w:r>
            <w:r w:rsidR="00BA4678" w:rsidRPr="004E571D">
              <w:rPr>
                <w:color w:val="000000"/>
              </w:rPr>
              <w:t>.</w:t>
            </w:r>
          </w:p>
        </w:tc>
        <w:tc>
          <w:tcPr>
            <w:tcW w:w="6237" w:type="dxa"/>
          </w:tcPr>
          <w:p w14:paraId="271F2DC6" w14:textId="77777777" w:rsidR="00A147CB" w:rsidRDefault="00A147CB" w:rsidP="00A147CB">
            <w:pPr>
              <w:jc w:val="both"/>
            </w:pPr>
            <w:r>
              <w:t xml:space="preserve">1. </w:t>
            </w:r>
            <w:r w:rsidRPr="00A147CB">
              <w:t xml:space="preserve">Специфика сбора и обработки данных операторами связи, банковскими органами, камерами слежения. </w:t>
            </w:r>
          </w:p>
          <w:p w14:paraId="5A0945F6" w14:textId="77777777" w:rsidR="00A147CB" w:rsidRDefault="00A147CB" w:rsidP="00A147CB">
            <w:pPr>
              <w:jc w:val="both"/>
            </w:pPr>
            <w:r>
              <w:t xml:space="preserve">2. </w:t>
            </w:r>
            <w:r w:rsidRPr="00A147CB">
              <w:t>Китайский опыт по "профилактике правонарушений"</w:t>
            </w:r>
            <w:r>
              <w:t xml:space="preserve">. </w:t>
            </w:r>
          </w:p>
          <w:p w14:paraId="7C82A545" w14:textId="77777777" w:rsidR="00A147CB" w:rsidRDefault="00A147CB" w:rsidP="00A147CB">
            <w:pPr>
              <w:jc w:val="both"/>
            </w:pPr>
            <w:r>
              <w:t>3.</w:t>
            </w:r>
            <w:r w:rsidRPr="00A147CB">
              <w:t xml:space="preserve"> </w:t>
            </w:r>
            <w:r>
              <w:t>М</w:t>
            </w:r>
            <w:r w:rsidRPr="00A147CB">
              <w:t>ифы об использовании Big Data для таргетинга пользователей в президентскую кампанию Дональда Трампа (Cambridge Analytics)</w:t>
            </w:r>
            <w:r>
              <w:t>.</w:t>
            </w:r>
          </w:p>
          <w:p w14:paraId="4B1B0F66" w14:textId="5A51AED4" w:rsidR="000B4E7C" w:rsidRPr="00C237BB" w:rsidRDefault="000B4E7C" w:rsidP="00A147CB">
            <w:pPr>
              <w:jc w:val="both"/>
            </w:pPr>
            <w:r w:rsidRPr="00C237BB">
              <w:t xml:space="preserve">4. Опрос и дискуссия по </w:t>
            </w:r>
            <w:r w:rsidR="00A147CB">
              <w:t>теме: «</w:t>
            </w:r>
            <w:r w:rsidR="00A147CB">
              <w:rPr>
                <w:lang w:val="en-US"/>
              </w:rPr>
              <w:t>Big</w:t>
            </w:r>
            <w:r w:rsidR="00A147CB" w:rsidRPr="00A147CB">
              <w:t xml:space="preserve"> </w:t>
            </w:r>
            <w:r w:rsidR="00A147CB">
              <w:rPr>
                <w:lang w:val="en-US"/>
              </w:rPr>
              <w:t>data</w:t>
            </w:r>
            <w:r w:rsidR="00A147CB">
              <w:t>, плюсы и минусы».</w:t>
            </w:r>
          </w:p>
          <w:p w14:paraId="682A9225" w14:textId="7C0D2451" w:rsidR="000B4E7C" w:rsidRPr="00C237BB" w:rsidRDefault="000B4E7C" w:rsidP="00F12E7A">
            <w:pPr>
              <w:jc w:val="both"/>
            </w:pPr>
            <w:r w:rsidRPr="00C237BB">
              <w:t>5. Анализ кейса «</w:t>
            </w:r>
            <w:r w:rsidR="00A147CB">
              <w:t>Система социального рейтинга в Китае</w:t>
            </w:r>
            <w:r w:rsidRPr="00C237BB">
              <w:t>».</w:t>
            </w:r>
          </w:p>
          <w:p w14:paraId="44358A54" w14:textId="440E6277" w:rsidR="000B4E7C" w:rsidRPr="00C237BB" w:rsidRDefault="000B4E7C" w:rsidP="00F12E7A">
            <w:pPr>
              <w:jc w:val="both"/>
            </w:pPr>
            <w:r w:rsidRPr="00C237BB">
              <w:t xml:space="preserve">6. Постановка задания для самостоятельной работы: </w:t>
            </w:r>
            <w:r w:rsidR="00A147CB">
              <w:t>Особенности системы распознавания лиц в разных странах.</w:t>
            </w:r>
          </w:p>
          <w:p w14:paraId="5508A024" w14:textId="702FC2C1"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A147CB">
              <w:t>доклада.</w:t>
            </w:r>
          </w:p>
          <w:p w14:paraId="734F475E" w14:textId="77777777" w:rsidR="006B4BB4" w:rsidRPr="00766E5D" w:rsidRDefault="006B4BB4" w:rsidP="00F12E7A">
            <w:pPr>
              <w:jc w:val="both"/>
            </w:pPr>
          </w:p>
          <w:p w14:paraId="46F466EF" w14:textId="4280A707" w:rsidR="000B4E7C" w:rsidRPr="003306D0" w:rsidRDefault="000B4E7C"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A147CB">
              <w:rPr>
                <w:b/>
                <w:color w:val="000000"/>
              </w:rPr>
              <w:t>.</w:t>
            </w:r>
          </w:p>
          <w:p w14:paraId="7589D4AF" w14:textId="27C0BEDE" w:rsidR="000B4E7C" w:rsidRPr="00AB415B" w:rsidRDefault="000B4E7C" w:rsidP="00A147CB">
            <w:pPr>
              <w:jc w:val="both"/>
              <w:rPr>
                <w:b/>
                <w:bCs/>
              </w:rPr>
            </w:pPr>
            <w:r w:rsidRPr="003306D0">
              <w:rPr>
                <w:b/>
                <w:color w:val="000000"/>
              </w:rPr>
              <w:t xml:space="preserve">Рекомендованные источники раздела 9: </w:t>
            </w:r>
            <w:r w:rsidR="00A147CB">
              <w:rPr>
                <w:b/>
                <w:color w:val="000000"/>
              </w:rPr>
              <w:t>1,2.</w:t>
            </w:r>
          </w:p>
        </w:tc>
        <w:tc>
          <w:tcPr>
            <w:tcW w:w="2097" w:type="dxa"/>
          </w:tcPr>
          <w:p w14:paraId="00205E1D" w14:textId="21EAC30A" w:rsidR="000B4E7C"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6A087F27" w14:textId="77777777" w:rsidTr="004E571D">
        <w:tc>
          <w:tcPr>
            <w:tcW w:w="2269" w:type="dxa"/>
          </w:tcPr>
          <w:p w14:paraId="438F5480" w14:textId="77777777" w:rsidR="004E571D" w:rsidRPr="004E571D" w:rsidRDefault="000B4E7C" w:rsidP="0051121D">
            <w:pPr>
              <w:pStyle w:val="ab"/>
              <w:snapToGrid w:val="0"/>
              <w:spacing w:before="0" w:after="0"/>
              <w:contextualSpacing/>
              <w:jc w:val="both"/>
              <w:rPr>
                <w:b/>
                <w:color w:val="000000"/>
              </w:rPr>
            </w:pPr>
            <w:r w:rsidRPr="004E571D">
              <w:rPr>
                <w:b/>
                <w:color w:val="000000"/>
              </w:rPr>
              <w:t>Тема 1</w:t>
            </w:r>
            <w:r w:rsidR="0051121D" w:rsidRPr="004E571D">
              <w:rPr>
                <w:b/>
                <w:color w:val="000000"/>
              </w:rPr>
              <w:t>4</w:t>
            </w:r>
            <w:r w:rsidRPr="004E571D">
              <w:rPr>
                <w:b/>
                <w:color w:val="000000"/>
              </w:rPr>
              <w:t xml:space="preserve">. </w:t>
            </w:r>
          </w:p>
          <w:p w14:paraId="1AD8F79E" w14:textId="4A29E051" w:rsidR="000B4E7C" w:rsidRPr="004E571D" w:rsidRDefault="000B4E7C" w:rsidP="0051121D">
            <w:pPr>
              <w:pStyle w:val="ab"/>
              <w:snapToGrid w:val="0"/>
              <w:spacing w:before="0" w:after="0"/>
              <w:contextualSpacing/>
              <w:jc w:val="both"/>
              <w:rPr>
                <w:color w:val="000000"/>
              </w:rPr>
            </w:pPr>
            <w:r w:rsidRPr="004E571D">
              <w:rPr>
                <w:color w:val="000000"/>
              </w:rPr>
              <w:t>Организация и проведение пресс-мероприятий и пресс-конференции</w:t>
            </w:r>
            <w:r w:rsidR="00BA4678" w:rsidRPr="004E571D">
              <w:rPr>
                <w:color w:val="000000"/>
              </w:rPr>
              <w:t>.</w:t>
            </w:r>
          </w:p>
        </w:tc>
        <w:tc>
          <w:tcPr>
            <w:tcW w:w="6237" w:type="dxa"/>
          </w:tcPr>
          <w:p w14:paraId="2F5FEC8E" w14:textId="77777777" w:rsidR="00E55B32" w:rsidRDefault="00E55B32" w:rsidP="00E55B32">
            <w:pPr>
              <w:jc w:val="both"/>
              <w:rPr>
                <w:color w:val="000000"/>
              </w:rPr>
            </w:pPr>
            <w:r>
              <w:rPr>
                <w:color w:val="000000"/>
              </w:rPr>
              <w:t xml:space="preserve">1. </w:t>
            </w:r>
            <w:r w:rsidR="007D24E7" w:rsidRPr="00E55B32">
              <w:rPr>
                <w:color w:val="000000"/>
              </w:rPr>
              <w:t xml:space="preserve">Пресс-конференция как один из основных методов работы со средствами массовой информации. </w:t>
            </w:r>
          </w:p>
          <w:p w14:paraId="15D71623" w14:textId="77777777" w:rsidR="00E55B32" w:rsidRDefault="00E55B32" w:rsidP="00E55B32">
            <w:pPr>
              <w:jc w:val="both"/>
              <w:rPr>
                <w:color w:val="000000"/>
              </w:rPr>
            </w:pPr>
            <w:r>
              <w:rPr>
                <w:color w:val="000000"/>
              </w:rPr>
              <w:t xml:space="preserve">2. </w:t>
            </w:r>
            <w:r w:rsidR="007D24E7" w:rsidRPr="00E55B32">
              <w:rPr>
                <w:color w:val="000000"/>
              </w:rPr>
              <w:t xml:space="preserve">Цели проведения пресс-конференций. </w:t>
            </w:r>
          </w:p>
          <w:p w14:paraId="76473219" w14:textId="77777777" w:rsidR="00E55B32" w:rsidRDefault="00E55B32" w:rsidP="00E55B32">
            <w:pPr>
              <w:jc w:val="both"/>
              <w:rPr>
                <w:color w:val="000000"/>
              </w:rPr>
            </w:pPr>
            <w:r>
              <w:rPr>
                <w:color w:val="000000"/>
              </w:rPr>
              <w:t xml:space="preserve">3. </w:t>
            </w:r>
            <w:r w:rsidR="007D24E7" w:rsidRPr="00E55B32">
              <w:rPr>
                <w:color w:val="000000"/>
              </w:rPr>
              <w:t xml:space="preserve">Подготовка к проведению пресс-конференций. </w:t>
            </w:r>
          </w:p>
          <w:p w14:paraId="1777701E" w14:textId="77777777" w:rsidR="006802DD" w:rsidRDefault="000B4E7C" w:rsidP="00F12E7A">
            <w:pPr>
              <w:jc w:val="both"/>
            </w:pPr>
            <w:r w:rsidRPr="00C237BB">
              <w:t xml:space="preserve">4. Опрос и дискуссия по </w:t>
            </w:r>
            <w:r w:rsidR="00E55B32">
              <w:t xml:space="preserve">теме: </w:t>
            </w:r>
            <w:r w:rsidR="006802DD">
              <w:t>«Правила успешной подготовки пресс-конференции».</w:t>
            </w:r>
          </w:p>
          <w:p w14:paraId="5A3D148D" w14:textId="2461155D" w:rsidR="000B4E7C" w:rsidRPr="00C237BB" w:rsidRDefault="000B4E7C" w:rsidP="00F12E7A">
            <w:pPr>
              <w:jc w:val="both"/>
            </w:pPr>
            <w:r w:rsidRPr="00C237BB">
              <w:t xml:space="preserve">5. </w:t>
            </w:r>
            <w:r w:rsidR="006802DD">
              <w:t>Т</w:t>
            </w:r>
            <w:r w:rsidRPr="00C237BB">
              <w:t>ворческое задание «</w:t>
            </w:r>
            <w:r w:rsidR="006802DD">
              <w:t>Разработка плана организации пресс-конференции по заданным параметрам</w:t>
            </w:r>
            <w:r w:rsidRPr="00C237BB">
              <w:t>».</w:t>
            </w:r>
          </w:p>
          <w:p w14:paraId="744A4E92" w14:textId="460BB357" w:rsidR="000B4E7C" w:rsidRPr="00C237BB" w:rsidRDefault="000B4E7C" w:rsidP="00F12E7A">
            <w:pPr>
              <w:jc w:val="both"/>
            </w:pPr>
            <w:r w:rsidRPr="00C237BB">
              <w:t xml:space="preserve">6. Постановка задания для самостоятельной работы: </w:t>
            </w:r>
            <w:r w:rsidR="006802DD" w:rsidRPr="006802DD">
              <w:t>Виды пресс-мероприятий и других публичных выступлений.</w:t>
            </w:r>
          </w:p>
          <w:p w14:paraId="61B51FB6" w14:textId="2A6E304D"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6802DD">
              <w:t>доклада.</w:t>
            </w:r>
          </w:p>
          <w:p w14:paraId="603FBA1C" w14:textId="77777777" w:rsidR="006B4BB4" w:rsidRPr="00766E5D" w:rsidRDefault="006B4BB4" w:rsidP="00F12E7A">
            <w:pPr>
              <w:jc w:val="both"/>
            </w:pPr>
          </w:p>
          <w:p w14:paraId="7C8E7FE0" w14:textId="2A3ECBFB" w:rsidR="000B4E7C" w:rsidRPr="003306D0" w:rsidRDefault="000B4E7C" w:rsidP="006B4BB4">
            <w:pPr>
              <w:keepNext/>
              <w:widowControl w:val="0"/>
              <w:autoSpaceDE w:val="0"/>
              <w:autoSpaceDN w:val="0"/>
              <w:adjustRightInd w:val="0"/>
              <w:ind w:firstLine="23"/>
              <w:rPr>
                <w:b/>
                <w:color w:val="000000"/>
              </w:rPr>
            </w:pPr>
            <w:r w:rsidRPr="003306D0">
              <w:rPr>
                <w:b/>
                <w:color w:val="000000"/>
              </w:rPr>
              <w:t>Рекомендованные источники раздела 8: 5</w:t>
            </w:r>
            <w:r w:rsidR="000B06AB">
              <w:rPr>
                <w:b/>
                <w:color w:val="000000"/>
              </w:rPr>
              <w:t>.</w:t>
            </w:r>
          </w:p>
          <w:p w14:paraId="24A5CA09" w14:textId="6850AED3" w:rsidR="000B4E7C" w:rsidRPr="00AB415B" w:rsidRDefault="000B4E7C" w:rsidP="006B4BB4">
            <w:pPr>
              <w:keepNext/>
              <w:widowControl w:val="0"/>
              <w:autoSpaceDE w:val="0"/>
              <w:autoSpaceDN w:val="0"/>
              <w:adjustRightInd w:val="0"/>
              <w:ind w:firstLine="23"/>
              <w:rPr>
                <w:b/>
                <w:bCs/>
              </w:rPr>
            </w:pPr>
            <w:r w:rsidRPr="003306D0">
              <w:rPr>
                <w:b/>
                <w:color w:val="000000"/>
              </w:rPr>
              <w:t xml:space="preserve">Рекомендованные источники раздела 9: </w:t>
            </w:r>
            <w:r w:rsidR="006802DD">
              <w:rPr>
                <w:b/>
                <w:color w:val="000000"/>
              </w:rPr>
              <w:t>1,2.</w:t>
            </w:r>
          </w:p>
        </w:tc>
        <w:tc>
          <w:tcPr>
            <w:tcW w:w="2097" w:type="dxa"/>
          </w:tcPr>
          <w:p w14:paraId="074480A9" w14:textId="3AF12121" w:rsidR="000B4E7C" w:rsidRPr="00FB6117" w:rsidRDefault="00FB6117" w:rsidP="00FB6117">
            <w:pPr>
              <w:pStyle w:val="a4"/>
              <w:jc w:val="left"/>
              <w:rPr>
                <w:bCs/>
                <w:sz w:val="24"/>
                <w:szCs w:val="22"/>
                <w:highlight w:val="yellow"/>
                <w:lang w:val="ru-RU"/>
              </w:rPr>
            </w:pPr>
            <w:r w:rsidRPr="00FB6117">
              <w:rPr>
                <w:bCs/>
                <w:sz w:val="24"/>
                <w:szCs w:val="22"/>
              </w:rPr>
              <w:t>Доклад, анализ кейсов, групповая дискуссия</w:t>
            </w:r>
            <w:r>
              <w:rPr>
                <w:bCs/>
                <w:sz w:val="24"/>
                <w:szCs w:val="22"/>
                <w:lang w:val="ru-RU"/>
              </w:rPr>
              <w:t>, деловая игра.</w:t>
            </w:r>
          </w:p>
        </w:tc>
      </w:tr>
      <w:tr w:rsidR="00F630C4" w:rsidRPr="006075E9" w14:paraId="106EE9EE" w14:textId="77777777" w:rsidTr="004E571D">
        <w:tc>
          <w:tcPr>
            <w:tcW w:w="2269" w:type="dxa"/>
          </w:tcPr>
          <w:p w14:paraId="7A7A2AFA" w14:textId="77777777" w:rsidR="004E571D" w:rsidRPr="004E571D" w:rsidRDefault="000B4E7C" w:rsidP="0051121D">
            <w:pPr>
              <w:pStyle w:val="ab"/>
              <w:snapToGrid w:val="0"/>
              <w:spacing w:before="0" w:after="0"/>
              <w:contextualSpacing/>
              <w:jc w:val="both"/>
              <w:rPr>
                <w:b/>
                <w:color w:val="000000"/>
              </w:rPr>
            </w:pPr>
            <w:r w:rsidRPr="004E571D">
              <w:rPr>
                <w:b/>
                <w:color w:val="000000"/>
              </w:rPr>
              <w:t>Тема 1</w:t>
            </w:r>
            <w:r w:rsidR="0051121D" w:rsidRPr="004E571D">
              <w:rPr>
                <w:b/>
                <w:color w:val="000000"/>
              </w:rPr>
              <w:t>5</w:t>
            </w:r>
            <w:r w:rsidRPr="004E571D">
              <w:rPr>
                <w:b/>
                <w:color w:val="000000"/>
              </w:rPr>
              <w:t xml:space="preserve">. </w:t>
            </w:r>
          </w:p>
          <w:p w14:paraId="6302D801" w14:textId="2E0B16E5" w:rsidR="000B4E7C" w:rsidRPr="004E571D" w:rsidRDefault="000B4E7C" w:rsidP="0051121D">
            <w:pPr>
              <w:pStyle w:val="ab"/>
              <w:snapToGrid w:val="0"/>
              <w:spacing w:before="0" w:after="0"/>
              <w:contextualSpacing/>
              <w:jc w:val="both"/>
              <w:rPr>
                <w:color w:val="000000"/>
              </w:rPr>
            </w:pPr>
            <w:r w:rsidRPr="004E571D">
              <w:rPr>
                <w:color w:val="000000"/>
              </w:rPr>
              <w:t xml:space="preserve">Внутренние коммуникации как направление </w:t>
            </w:r>
            <w:r w:rsidRPr="004E571D">
              <w:rPr>
                <w:color w:val="000000"/>
              </w:rPr>
              <w:lastRenderedPageBreak/>
              <w:t xml:space="preserve">деятельности пресс-службы. </w:t>
            </w:r>
          </w:p>
        </w:tc>
        <w:tc>
          <w:tcPr>
            <w:tcW w:w="6237" w:type="dxa"/>
          </w:tcPr>
          <w:p w14:paraId="4F438DD1" w14:textId="77777777" w:rsidR="005C2AEA" w:rsidRDefault="002E75B4" w:rsidP="002E75B4">
            <w:pPr>
              <w:jc w:val="both"/>
            </w:pPr>
            <w:r>
              <w:lastRenderedPageBreak/>
              <w:t xml:space="preserve">1. </w:t>
            </w:r>
            <w:r w:rsidRPr="002E75B4">
              <w:t>Цели и задачи внутренних коммуникаций.</w:t>
            </w:r>
          </w:p>
          <w:p w14:paraId="348113BD" w14:textId="06503D12" w:rsidR="002E75B4" w:rsidRDefault="002E75B4" w:rsidP="002E75B4">
            <w:pPr>
              <w:jc w:val="both"/>
            </w:pPr>
            <w:r>
              <w:t>2. О</w:t>
            </w:r>
            <w:r w:rsidRPr="002E75B4">
              <w:t xml:space="preserve">сновные каналы </w:t>
            </w:r>
            <w:r>
              <w:t xml:space="preserve">внутренних </w:t>
            </w:r>
            <w:r w:rsidRPr="002E75B4">
              <w:t>коммуникаци</w:t>
            </w:r>
            <w:r>
              <w:t>й</w:t>
            </w:r>
            <w:r w:rsidRPr="002E75B4">
              <w:t xml:space="preserve">. </w:t>
            </w:r>
          </w:p>
          <w:p w14:paraId="18FD84DD" w14:textId="77777777" w:rsidR="002E75B4" w:rsidRDefault="002E75B4" w:rsidP="002E75B4">
            <w:pPr>
              <w:jc w:val="both"/>
            </w:pPr>
            <w:r>
              <w:t xml:space="preserve">3. </w:t>
            </w:r>
            <w:r w:rsidRPr="002E75B4">
              <w:t xml:space="preserve">Выпуск корпоративного издания. </w:t>
            </w:r>
          </w:p>
          <w:p w14:paraId="28377CD4" w14:textId="7F0EB1D9" w:rsidR="000B4E7C" w:rsidRPr="00C237BB" w:rsidRDefault="000B4E7C" w:rsidP="002E75B4">
            <w:pPr>
              <w:jc w:val="both"/>
            </w:pPr>
            <w:r w:rsidRPr="00C237BB">
              <w:t xml:space="preserve">4. Опрос и дискуссия по </w:t>
            </w:r>
            <w:r w:rsidR="002E75B4">
              <w:t>теме: «</w:t>
            </w:r>
            <w:r w:rsidR="002E75B4" w:rsidRPr="002E75B4">
              <w:t>Тематика и формат внутрикорпоративных изданий</w:t>
            </w:r>
            <w:r w:rsidR="002E75B4">
              <w:t>».</w:t>
            </w:r>
          </w:p>
          <w:p w14:paraId="73BC89F5" w14:textId="033DBD85" w:rsidR="000B4E7C" w:rsidRPr="00C237BB" w:rsidRDefault="000B4E7C" w:rsidP="00F12E7A">
            <w:pPr>
              <w:jc w:val="both"/>
            </w:pPr>
            <w:r w:rsidRPr="00C237BB">
              <w:lastRenderedPageBreak/>
              <w:t>5. Анализ кейса «</w:t>
            </w:r>
            <w:r w:rsidR="002E75B4">
              <w:t>Внутренние коммуникации в крупных российских компаниях</w:t>
            </w:r>
            <w:r w:rsidRPr="00C237BB">
              <w:t>».</w:t>
            </w:r>
          </w:p>
          <w:p w14:paraId="23057E02" w14:textId="4305A112" w:rsidR="000B4E7C" w:rsidRPr="00C237BB" w:rsidRDefault="000B4E7C" w:rsidP="00F12E7A">
            <w:pPr>
              <w:jc w:val="both"/>
            </w:pPr>
            <w:r w:rsidRPr="00C237BB">
              <w:t xml:space="preserve">6. Постановка задания для самостоятельной работы: </w:t>
            </w:r>
            <w:r w:rsidR="0048024E">
              <w:t>Внутренние коммуникации индустриальной компании в период пандемии коронавируса.</w:t>
            </w:r>
          </w:p>
          <w:p w14:paraId="24BFCBE6" w14:textId="0256E88B"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48024E">
              <w:t>доклада.</w:t>
            </w:r>
          </w:p>
          <w:p w14:paraId="5B23C914" w14:textId="77777777" w:rsidR="006B4BB4" w:rsidRPr="00766E5D" w:rsidRDefault="006B4BB4" w:rsidP="00F12E7A">
            <w:pPr>
              <w:jc w:val="both"/>
            </w:pPr>
          </w:p>
          <w:p w14:paraId="6CFE00BB" w14:textId="115DD381" w:rsidR="000B4E7C" w:rsidRPr="003306D0" w:rsidRDefault="000B4E7C" w:rsidP="006B4BB4">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3E348B">
              <w:rPr>
                <w:b/>
                <w:color w:val="000000"/>
              </w:rPr>
              <w:t>.</w:t>
            </w:r>
          </w:p>
          <w:p w14:paraId="28488A1A" w14:textId="5787B183" w:rsidR="000B4E7C" w:rsidRPr="00AB415B" w:rsidRDefault="000B4E7C" w:rsidP="003E348B">
            <w:pPr>
              <w:jc w:val="both"/>
              <w:rPr>
                <w:b/>
                <w:bCs/>
              </w:rPr>
            </w:pPr>
            <w:r w:rsidRPr="003306D0">
              <w:rPr>
                <w:b/>
                <w:color w:val="000000"/>
              </w:rPr>
              <w:t xml:space="preserve">Рекомендованные источники раздела 9: </w:t>
            </w:r>
            <w:r w:rsidR="0048024E">
              <w:rPr>
                <w:b/>
                <w:color w:val="000000"/>
              </w:rPr>
              <w:t>1,2.</w:t>
            </w:r>
          </w:p>
        </w:tc>
        <w:tc>
          <w:tcPr>
            <w:tcW w:w="2097" w:type="dxa"/>
          </w:tcPr>
          <w:p w14:paraId="01E6DB12" w14:textId="108EC542" w:rsidR="000B4E7C" w:rsidRPr="005B3E71" w:rsidRDefault="00FB6117" w:rsidP="00FB6117">
            <w:pPr>
              <w:pStyle w:val="a4"/>
              <w:jc w:val="left"/>
              <w:rPr>
                <w:bCs/>
                <w:sz w:val="24"/>
                <w:szCs w:val="22"/>
                <w:highlight w:val="yellow"/>
              </w:rPr>
            </w:pPr>
            <w:r w:rsidRPr="00FB6117">
              <w:rPr>
                <w:bCs/>
                <w:sz w:val="24"/>
                <w:szCs w:val="22"/>
              </w:rPr>
              <w:lastRenderedPageBreak/>
              <w:t>Доклад, анализ кейсов, групповая дискуссия.</w:t>
            </w:r>
          </w:p>
        </w:tc>
      </w:tr>
      <w:tr w:rsidR="00F630C4" w:rsidRPr="006075E9" w14:paraId="11DB9AC3" w14:textId="77777777" w:rsidTr="004E571D">
        <w:tc>
          <w:tcPr>
            <w:tcW w:w="2269" w:type="dxa"/>
          </w:tcPr>
          <w:p w14:paraId="62E8B752" w14:textId="77777777" w:rsidR="004E571D" w:rsidRPr="004E571D" w:rsidRDefault="0051121D" w:rsidP="0051121D">
            <w:pPr>
              <w:pStyle w:val="ab"/>
              <w:snapToGrid w:val="0"/>
              <w:spacing w:before="0" w:after="0"/>
              <w:contextualSpacing/>
              <w:jc w:val="both"/>
              <w:rPr>
                <w:b/>
                <w:color w:val="000000"/>
              </w:rPr>
            </w:pPr>
            <w:r w:rsidRPr="004E571D">
              <w:rPr>
                <w:b/>
                <w:color w:val="000000"/>
              </w:rPr>
              <w:t xml:space="preserve">Тема 16. </w:t>
            </w:r>
          </w:p>
          <w:p w14:paraId="6CF2BE37" w14:textId="7E5A2274" w:rsidR="0051121D" w:rsidRPr="004E571D" w:rsidRDefault="0051121D" w:rsidP="0051121D">
            <w:pPr>
              <w:pStyle w:val="ab"/>
              <w:snapToGrid w:val="0"/>
              <w:spacing w:before="0" w:after="0"/>
              <w:contextualSpacing/>
              <w:jc w:val="both"/>
              <w:rPr>
                <w:color w:val="000000"/>
              </w:rPr>
            </w:pPr>
            <w:r w:rsidRPr="004E571D">
              <w:rPr>
                <w:color w:val="2C2D2E"/>
              </w:rPr>
              <w:t xml:space="preserve">Специфика </w:t>
            </w:r>
            <w:r w:rsidR="00F630C4" w:rsidRPr="004E571D">
              <w:rPr>
                <w:color w:val="2C2D2E"/>
              </w:rPr>
              <w:t>деятельности по корпоративной социальной ответственности и устойчивому развитию.</w:t>
            </w:r>
          </w:p>
        </w:tc>
        <w:tc>
          <w:tcPr>
            <w:tcW w:w="6237" w:type="dxa"/>
          </w:tcPr>
          <w:p w14:paraId="6DDE35BE" w14:textId="1C75795B" w:rsidR="009B541E" w:rsidRDefault="009B541E" w:rsidP="009B541E">
            <w:pPr>
              <w:jc w:val="both"/>
              <w:rPr>
                <w:color w:val="000000"/>
              </w:rPr>
            </w:pPr>
            <w:r>
              <w:rPr>
                <w:color w:val="000000"/>
              </w:rPr>
              <w:t xml:space="preserve">1. </w:t>
            </w:r>
            <w:r w:rsidR="00F72D8B" w:rsidRPr="00F72D8B">
              <w:rPr>
                <w:color w:val="000000"/>
              </w:rPr>
              <w:t xml:space="preserve">Рассмотрение специфики </w:t>
            </w:r>
            <w:r w:rsidR="00F630C4" w:rsidRPr="00F630C4">
              <w:rPr>
                <w:color w:val="000000"/>
              </w:rPr>
              <w:t>деятельности по корпоративной социальной ответственности</w:t>
            </w:r>
            <w:r w:rsidR="00F630C4">
              <w:rPr>
                <w:color w:val="000000"/>
              </w:rPr>
              <w:t xml:space="preserve"> (КСО)</w:t>
            </w:r>
            <w:r w:rsidR="00F630C4" w:rsidRPr="00F630C4">
              <w:rPr>
                <w:color w:val="000000"/>
              </w:rPr>
              <w:t xml:space="preserve"> и устойчивому развитию</w:t>
            </w:r>
            <w:r w:rsidR="00F72D8B" w:rsidRPr="00F72D8B">
              <w:rPr>
                <w:color w:val="000000"/>
              </w:rPr>
              <w:t xml:space="preserve"> на примере крупных компаний.</w:t>
            </w:r>
            <w:r w:rsidR="0051121D" w:rsidRPr="009B541E">
              <w:rPr>
                <w:color w:val="000000"/>
              </w:rPr>
              <w:t xml:space="preserve"> </w:t>
            </w:r>
          </w:p>
          <w:p w14:paraId="5F9840B8" w14:textId="6DA83A4B" w:rsidR="009B541E" w:rsidRDefault="009B541E" w:rsidP="009B541E">
            <w:pPr>
              <w:jc w:val="both"/>
              <w:rPr>
                <w:color w:val="000000"/>
              </w:rPr>
            </w:pPr>
            <w:r>
              <w:rPr>
                <w:color w:val="000000"/>
              </w:rPr>
              <w:t xml:space="preserve">2. </w:t>
            </w:r>
            <w:r w:rsidR="0051121D" w:rsidRPr="009B541E">
              <w:rPr>
                <w:color w:val="000000"/>
              </w:rPr>
              <w:t>Развитие волонтерского и донорского движения в ко</w:t>
            </w:r>
            <w:r w:rsidR="00356874">
              <w:rPr>
                <w:color w:val="000000"/>
              </w:rPr>
              <w:t>рпоративном секторе</w:t>
            </w:r>
            <w:r w:rsidR="0051121D" w:rsidRPr="009B541E">
              <w:rPr>
                <w:color w:val="000000"/>
              </w:rPr>
              <w:t xml:space="preserve">. </w:t>
            </w:r>
          </w:p>
          <w:p w14:paraId="396EF4F5" w14:textId="5AE77597" w:rsidR="0051121D" w:rsidRPr="009B541E" w:rsidRDefault="009B541E" w:rsidP="009B541E">
            <w:pPr>
              <w:jc w:val="both"/>
              <w:rPr>
                <w:highlight w:val="yellow"/>
              </w:rPr>
            </w:pPr>
            <w:r>
              <w:rPr>
                <w:color w:val="000000"/>
              </w:rPr>
              <w:t xml:space="preserve">3. </w:t>
            </w:r>
            <w:r w:rsidR="0051121D" w:rsidRPr="009B541E">
              <w:rPr>
                <w:color w:val="000000"/>
              </w:rPr>
              <w:t xml:space="preserve">Политика КСО как основополагающий документ. </w:t>
            </w:r>
          </w:p>
          <w:p w14:paraId="21B4766A" w14:textId="269B2074" w:rsidR="0051121D" w:rsidRPr="00C237BB" w:rsidRDefault="0051121D" w:rsidP="0051121D">
            <w:pPr>
              <w:jc w:val="both"/>
            </w:pPr>
            <w:r w:rsidRPr="00C237BB">
              <w:t xml:space="preserve">4. Опрос и дискуссия по </w:t>
            </w:r>
            <w:r w:rsidR="009B541E">
              <w:t>теме «Цели ООН по устойчивому развитию и практика их применения в корпоративных коммуникациях».</w:t>
            </w:r>
          </w:p>
          <w:p w14:paraId="232F8DB0" w14:textId="6827D970" w:rsidR="0051121D" w:rsidRPr="00C237BB" w:rsidRDefault="0051121D" w:rsidP="0051121D">
            <w:pPr>
              <w:jc w:val="both"/>
            </w:pPr>
            <w:r w:rsidRPr="00C237BB">
              <w:t>5. Анализ кейса «</w:t>
            </w:r>
            <w:r w:rsidR="009B541E" w:rsidRPr="009B541E">
              <w:t>Структура и особенности Отчета по устойчивому развитию</w:t>
            </w:r>
            <w:r w:rsidR="009B541E">
              <w:t xml:space="preserve"> на примере крупных российских и зарубежных компаний</w:t>
            </w:r>
            <w:r w:rsidRPr="00C237BB">
              <w:t>».</w:t>
            </w:r>
          </w:p>
          <w:p w14:paraId="725B4FDB" w14:textId="3C0BB650" w:rsidR="0051121D" w:rsidRPr="00C237BB" w:rsidRDefault="0051121D" w:rsidP="0051121D">
            <w:pPr>
              <w:jc w:val="both"/>
            </w:pPr>
            <w:r w:rsidRPr="00C237BB">
              <w:t xml:space="preserve">6. Постановка задания для самостоятельной работы: </w:t>
            </w:r>
            <w:r w:rsidR="00171333">
              <w:t>Развитие социального предпринимательства в российских компаниях.</w:t>
            </w:r>
          </w:p>
          <w:p w14:paraId="34138A3B" w14:textId="7F652E56" w:rsidR="0051121D" w:rsidRDefault="0051121D" w:rsidP="0051121D">
            <w:pPr>
              <w:jc w:val="both"/>
            </w:pPr>
            <w:r w:rsidRPr="00C237BB">
              <w:t xml:space="preserve">7. Презентация результатов выполнения задания для индивидуальной/ командной самостоятельной работы в форме </w:t>
            </w:r>
            <w:r w:rsidR="00171333">
              <w:t>доклада.</w:t>
            </w:r>
          </w:p>
          <w:p w14:paraId="67AF88E2" w14:textId="77777777" w:rsidR="006B4BB4" w:rsidRPr="00766E5D" w:rsidRDefault="006B4BB4" w:rsidP="0051121D">
            <w:pPr>
              <w:jc w:val="both"/>
            </w:pPr>
          </w:p>
          <w:p w14:paraId="6CAAD512" w14:textId="22A3DE33" w:rsidR="0051121D" w:rsidRPr="003306D0" w:rsidRDefault="0051121D" w:rsidP="006B4BB4">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171333">
              <w:rPr>
                <w:b/>
                <w:color w:val="000000"/>
              </w:rPr>
              <w:t>.</w:t>
            </w:r>
          </w:p>
          <w:p w14:paraId="37782CCE" w14:textId="2F1C8A9C" w:rsidR="0051121D" w:rsidRPr="007D24E7" w:rsidRDefault="0051121D" w:rsidP="006D5DB3">
            <w:pPr>
              <w:jc w:val="both"/>
              <w:rPr>
                <w:color w:val="000000"/>
              </w:rPr>
            </w:pPr>
            <w:r w:rsidRPr="003306D0">
              <w:rPr>
                <w:b/>
                <w:color w:val="000000"/>
              </w:rPr>
              <w:t xml:space="preserve">Рекомендованные источники раздела 9: </w:t>
            </w:r>
            <w:r w:rsidR="006D5DB3">
              <w:rPr>
                <w:b/>
                <w:color w:val="000000"/>
              </w:rPr>
              <w:t>1,2.</w:t>
            </w:r>
          </w:p>
        </w:tc>
        <w:tc>
          <w:tcPr>
            <w:tcW w:w="2097" w:type="dxa"/>
          </w:tcPr>
          <w:p w14:paraId="185BB92C" w14:textId="12DBE14D" w:rsidR="0051121D" w:rsidRPr="00FB6117" w:rsidRDefault="00FB6117" w:rsidP="00FB6117">
            <w:pPr>
              <w:pStyle w:val="a4"/>
              <w:jc w:val="left"/>
              <w:rPr>
                <w:color w:val="000000"/>
                <w:sz w:val="24"/>
                <w:szCs w:val="24"/>
              </w:rPr>
            </w:pPr>
            <w:r w:rsidRPr="00FB6117">
              <w:rPr>
                <w:color w:val="000000"/>
                <w:sz w:val="24"/>
                <w:szCs w:val="24"/>
              </w:rPr>
              <w:t>Доклад, анализ кейсов, групповая дискуссия.</w:t>
            </w:r>
          </w:p>
        </w:tc>
      </w:tr>
      <w:tr w:rsidR="00F630C4" w:rsidRPr="00303175" w14:paraId="0E03FC62" w14:textId="77777777" w:rsidTr="004E571D">
        <w:tc>
          <w:tcPr>
            <w:tcW w:w="2269" w:type="dxa"/>
          </w:tcPr>
          <w:p w14:paraId="7993C087" w14:textId="77777777" w:rsidR="004E571D" w:rsidRPr="004E571D" w:rsidRDefault="000B4E7C" w:rsidP="008F1F9B">
            <w:pPr>
              <w:pStyle w:val="ab"/>
              <w:snapToGrid w:val="0"/>
              <w:spacing w:before="0" w:after="0"/>
              <w:contextualSpacing/>
              <w:jc w:val="both"/>
              <w:rPr>
                <w:b/>
                <w:color w:val="000000"/>
              </w:rPr>
            </w:pPr>
            <w:r w:rsidRPr="004E571D">
              <w:rPr>
                <w:b/>
                <w:color w:val="000000"/>
              </w:rPr>
              <w:t xml:space="preserve">Тема 17. </w:t>
            </w:r>
          </w:p>
          <w:p w14:paraId="0A10FF45" w14:textId="4BC25716" w:rsidR="000B4E7C" w:rsidRPr="004E571D" w:rsidRDefault="000B4E7C" w:rsidP="008F1F9B">
            <w:pPr>
              <w:pStyle w:val="ab"/>
              <w:snapToGrid w:val="0"/>
              <w:spacing w:before="0" w:after="0"/>
              <w:contextualSpacing/>
              <w:jc w:val="both"/>
              <w:rPr>
                <w:color w:val="000000"/>
              </w:rPr>
            </w:pPr>
            <w:r w:rsidRPr="004E571D">
              <w:rPr>
                <w:color w:val="000000"/>
              </w:rPr>
              <w:t xml:space="preserve">Специфика </w:t>
            </w:r>
            <w:r w:rsidR="00F630C4" w:rsidRPr="004E571D">
              <w:rPr>
                <w:color w:val="000000"/>
              </w:rPr>
              <w:t>связей с инвесторами</w:t>
            </w:r>
            <w:r w:rsidR="00BA4678" w:rsidRPr="004E571D">
              <w:rPr>
                <w:color w:val="000000"/>
              </w:rPr>
              <w:t>.</w:t>
            </w:r>
          </w:p>
        </w:tc>
        <w:tc>
          <w:tcPr>
            <w:tcW w:w="6237" w:type="dxa"/>
          </w:tcPr>
          <w:p w14:paraId="3AC8489C" w14:textId="253F1273" w:rsidR="00171333" w:rsidRDefault="0070342A" w:rsidP="0070342A">
            <w:pPr>
              <w:jc w:val="both"/>
            </w:pPr>
            <w:r>
              <w:t xml:space="preserve">1. </w:t>
            </w:r>
            <w:r w:rsidR="00F630C4">
              <w:t>Связи с инвесторами (</w:t>
            </w:r>
            <w:r w:rsidR="00F630C4">
              <w:rPr>
                <w:lang w:val="en-US"/>
              </w:rPr>
              <w:t>IR</w:t>
            </w:r>
            <w:r w:rsidR="00F630C4" w:rsidRPr="00F630C4">
              <w:t>)</w:t>
            </w:r>
            <w:r w:rsidR="00171333">
              <w:t xml:space="preserve"> - как вид стратегической деятельности компании по раскрытию финансовой информации компании. </w:t>
            </w:r>
          </w:p>
          <w:p w14:paraId="0FC10875" w14:textId="77777777" w:rsidR="0070342A" w:rsidRDefault="0070342A" w:rsidP="00171333">
            <w:pPr>
              <w:jc w:val="both"/>
            </w:pPr>
            <w:r>
              <w:t xml:space="preserve">2. </w:t>
            </w:r>
            <w:r w:rsidR="00171333">
              <w:t xml:space="preserve">Взаимодействие PR и IR. </w:t>
            </w:r>
          </w:p>
          <w:p w14:paraId="0F3A649F" w14:textId="2392D24E" w:rsidR="0070342A" w:rsidRDefault="0070342A" w:rsidP="00171333">
            <w:pPr>
              <w:jc w:val="both"/>
            </w:pPr>
            <w:r>
              <w:t xml:space="preserve">3. </w:t>
            </w:r>
            <w:r w:rsidR="00171333">
              <w:t>Практически</w:t>
            </w:r>
            <w:r>
              <w:t>е</w:t>
            </w:r>
            <w:r w:rsidR="00171333">
              <w:t xml:space="preserve"> </w:t>
            </w:r>
            <w:r>
              <w:rPr>
                <w:lang w:val="en-US"/>
              </w:rPr>
              <w:t>IR</w:t>
            </w:r>
            <w:r w:rsidRPr="0070342A">
              <w:t xml:space="preserve"> </w:t>
            </w:r>
            <w:r w:rsidR="00171333">
              <w:t xml:space="preserve">кейсы из российской практики. </w:t>
            </w:r>
          </w:p>
          <w:p w14:paraId="47E49A86" w14:textId="77777777" w:rsidR="0070342A" w:rsidRDefault="000B4E7C" w:rsidP="00F12E7A">
            <w:pPr>
              <w:jc w:val="both"/>
            </w:pPr>
            <w:r w:rsidRPr="00C237BB">
              <w:t xml:space="preserve">4. Опрос и дискуссия по </w:t>
            </w:r>
            <w:r w:rsidR="0070342A">
              <w:t>теме: «Инструменты финансовых коммуникаций».</w:t>
            </w:r>
          </w:p>
          <w:p w14:paraId="362139CE" w14:textId="771BA581" w:rsidR="000B4E7C" w:rsidRPr="00C237BB" w:rsidRDefault="000B4E7C" w:rsidP="00F12E7A">
            <w:pPr>
              <w:jc w:val="both"/>
            </w:pPr>
            <w:r w:rsidRPr="00C237BB">
              <w:t>5. Анализ кейса «</w:t>
            </w:r>
            <w:r w:rsidR="0070342A">
              <w:t xml:space="preserve">Структура </w:t>
            </w:r>
            <w:r w:rsidR="0070342A">
              <w:rPr>
                <w:lang w:val="en-US"/>
              </w:rPr>
              <w:t>IR</w:t>
            </w:r>
            <w:r w:rsidR="0070342A">
              <w:t>-коммуникаций на примере крупной российской компании</w:t>
            </w:r>
            <w:r w:rsidRPr="00C237BB">
              <w:t>».</w:t>
            </w:r>
          </w:p>
          <w:p w14:paraId="33B3650F" w14:textId="45AD1C8E" w:rsidR="000B4E7C" w:rsidRPr="00C237BB" w:rsidRDefault="000B4E7C" w:rsidP="00F12E7A">
            <w:pPr>
              <w:jc w:val="both"/>
            </w:pPr>
            <w:r w:rsidRPr="00C237BB">
              <w:t xml:space="preserve">6. Постановка задания для самостоятельной работы: </w:t>
            </w:r>
            <w:r w:rsidR="00F24B69">
              <w:t>Основные источники финансовой информации.</w:t>
            </w:r>
          </w:p>
          <w:p w14:paraId="0438C665" w14:textId="269D03D8"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F24B69">
              <w:t>доклада.</w:t>
            </w:r>
          </w:p>
          <w:p w14:paraId="70A92F9C" w14:textId="77777777" w:rsidR="006B4BB4" w:rsidRPr="00766E5D" w:rsidRDefault="006B4BB4" w:rsidP="00F12E7A">
            <w:pPr>
              <w:jc w:val="both"/>
            </w:pPr>
          </w:p>
          <w:p w14:paraId="111FD148" w14:textId="003AC399" w:rsidR="000B4E7C" w:rsidRPr="003306D0" w:rsidRDefault="000B4E7C" w:rsidP="006B4BB4">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3B3125" w:rsidRPr="003B3125">
              <w:rPr>
                <w:bCs/>
                <w:color w:val="000000"/>
              </w:rPr>
              <w:t>7.</w:t>
            </w:r>
          </w:p>
          <w:p w14:paraId="50D0B480" w14:textId="67CB0FA6" w:rsidR="000B4E7C" w:rsidRPr="00F12E7A" w:rsidRDefault="000B4E7C" w:rsidP="006D5DB3">
            <w:pPr>
              <w:jc w:val="both"/>
              <w:rPr>
                <w:b/>
                <w:bCs/>
              </w:rPr>
            </w:pPr>
            <w:r w:rsidRPr="003306D0">
              <w:rPr>
                <w:b/>
                <w:color w:val="000000"/>
              </w:rPr>
              <w:t xml:space="preserve">Рекомендованные источники раздела 9: </w:t>
            </w:r>
            <w:r w:rsidR="006D5DB3">
              <w:rPr>
                <w:b/>
                <w:color w:val="000000"/>
              </w:rPr>
              <w:t>1,2.</w:t>
            </w:r>
          </w:p>
        </w:tc>
        <w:tc>
          <w:tcPr>
            <w:tcW w:w="2097" w:type="dxa"/>
          </w:tcPr>
          <w:p w14:paraId="71A97BEC" w14:textId="4F46CAFE" w:rsidR="000B4E7C" w:rsidRPr="005B3E71" w:rsidRDefault="00FB6117" w:rsidP="00FB6117">
            <w:pPr>
              <w:pStyle w:val="a4"/>
              <w:jc w:val="left"/>
              <w:rPr>
                <w:bCs/>
                <w:sz w:val="24"/>
                <w:szCs w:val="22"/>
                <w:highlight w:val="yellow"/>
              </w:rPr>
            </w:pPr>
            <w:r w:rsidRPr="00FB6117">
              <w:rPr>
                <w:bCs/>
                <w:sz w:val="24"/>
                <w:szCs w:val="22"/>
              </w:rPr>
              <w:t>Доклад, анализ кейсов, групповая дискуссия.</w:t>
            </w:r>
          </w:p>
        </w:tc>
      </w:tr>
      <w:tr w:rsidR="00F630C4" w:rsidRPr="00303175" w14:paraId="503E5960" w14:textId="77777777" w:rsidTr="004E571D">
        <w:tc>
          <w:tcPr>
            <w:tcW w:w="2269" w:type="dxa"/>
          </w:tcPr>
          <w:p w14:paraId="0C0C602E" w14:textId="77777777" w:rsidR="004E571D" w:rsidRPr="004E571D" w:rsidRDefault="000B4E7C" w:rsidP="008F1F9B">
            <w:pPr>
              <w:pStyle w:val="ab"/>
              <w:snapToGrid w:val="0"/>
              <w:spacing w:before="0" w:after="0"/>
              <w:contextualSpacing/>
              <w:jc w:val="both"/>
              <w:rPr>
                <w:b/>
                <w:color w:val="000000"/>
              </w:rPr>
            </w:pPr>
            <w:r w:rsidRPr="004E571D">
              <w:rPr>
                <w:b/>
                <w:color w:val="000000"/>
              </w:rPr>
              <w:t xml:space="preserve">Тема 18. </w:t>
            </w:r>
          </w:p>
          <w:p w14:paraId="49F5E197" w14:textId="50D16494" w:rsidR="000B4E7C" w:rsidRPr="004E571D" w:rsidRDefault="000B4E7C" w:rsidP="008F1F9B">
            <w:pPr>
              <w:pStyle w:val="ab"/>
              <w:snapToGrid w:val="0"/>
              <w:spacing w:before="0" w:after="0"/>
              <w:contextualSpacing/>
              <w:jc w:val="both"/>
              <w:rPr>
                <w:color w:val="000000"/>
              </w:rPr>
            </w:pPr>
            <w:r w:rsidRPr="004E571D">
              <w:rPr>
                <w:color w:val="000000"/>
              </w:rPr>
              <w:t xml:space="preserve">Специфика </w:t>
            </w:r>
            <w:r w:rsidR="00F630C4" w:rsidRPr="004E571D">
              <w:rPr>
                <w:color w:val="000000"/>
              </w:rPr>
              <w:t>связей с государственными органами</w:t>
            </w:r>
            <w:r w:rsidR="00BA4678" w:rsidRPr="004E571D">
              <w:rPr>
                <w:color w:val="000000"/>
              </w:rPr>
              <w:t>.</w:t>
            </w:r>
          </w:p>
        </w:tc>
        <w:tc>
          <w:tcPr>
            <w:tcW w:w="6237" w:type="dxa"/>
          </w:tcPr>
          <w:p w14:paraId="1572FF8A" w14:textId="17D62970" w:rsidR="008A5D78" w:rsidRDefault="008A5D78" w:rsidP="008A5D78">
            <w:pPr>
              <w:jc w:val="both"/>
            </w:pPr>
            <w:r>
              <w:t>1. Подходы к пониманию сущности деятельности</w:t>
            </w:r>
            <w:r w:rsidR="00F630C4">
              <w:t xml:space="preserve"> по взаимодействию с государственными органами (</w:t>
            </w:r>
            <w:r w:rsidR="00F630C4">
              <w:rPr>
                <w:lang w:val="en-US"/>
              </w:rPr>
              <w:t>GR</w:t>
            </w:r>
            <w:r w:rsidR="00F630C4" w:rsidRPr="00F630C4">
              <w:t>)</w:t>
            </w:r>
            <w:r>
              <w:t xml:space="preserve">. </w:t>
            </w:r>
          </w:p>
          <w:p w14:paraId="0F1AB8B4" w14:textId="77777777" w:rsidR="008A5D78" w:rsidRDefault="008A5D78" w:rsidP="008A5D78">
            <w:pPr>
              <w:jc w:val="both"/>
            </w:pPr>
            <w:r>
              <w:t xml:space="preserve">2. Взаимодействие PR и GR. </w:t>
            </w:r>
          </w:p>
          <w:p w14:paraId="777DE97B" w14:textId="5E34151C" w:rsidR="008A5D78" w:rsidRDefault="008A5D78" w:rsidP="008A5D78">
            <w:pPr>
              <w:jc w:val="both"/>
            </w:pPr>
            <w:r>
              <w:lastRenderedPageBreak/>
              <w:t xml:space="preserve">3.Консалтинг в сфере взаимодействия с госорганами власти и разработка GR-стратегий. </w:t>
            </w:r>
          </w:p>
          <w:p w14:paraId="0B945941" w14:textId="60693EF1" w:rsidR="000B4E7C" w:rsidRPr="00C237BB" w:rsidRDefault="000B4E7C" w:rsidP="008A5D78">
            <w:pPr>
              <w:jc w:val="both"/>
            </w:pPr>
            <w:r w:rsidRPr="00C237BB">
              <w:t xml:space="preserve">4. Опрос и дискуссия по </w:t>
            </w:r>
            <w:r w:rsidR="008A5D78">
              <w:t>теме: «</w:t>
            </w:r>
            <w:r w:rsidR="008A5D78" w:rsidRPr="008A5D78">
              <w:t xml:space="preserve">Инструменты GR </w:t>
            </w:r>
            <w:r w:rsidR="008A5D78">
              <w:t>– деятельности».</w:t>
            </w:r>
          </w:p>
          <w:p w14:paraId="5530D599" w14:textId="650AEFB8" w:rsidR="000B4E7C" w:rsidRPr="00C237BB" w:rsidRDefault="000B4E7C" w:rsidP="00F12E7A">
            <w:pPr>
              <w:jc w:val="both"/>
            </w:pPr>
            <w:r w:rsidRPr="00C237BB">
              <w:t xml:space="preserve">5. </w:t>
            </w:r>
            <w:r w:rsidR="008A5D78">
              <w:t>Тво</w:t>
            </w:r>
            <w:r w:rsidRPr="00C237BB">
              <w:t>рческое задание «</w:t>
            </w:r>
            <w:r w:rsidR="008A5D78">
              <w:t>Зарождение института лоббирования в США и его дальнейшее развитие в других странах</w:t>
            </w:r>
            <w:r w:rsidRPr="00C237BB">
              <w:t>».</w:t>
            </w:r>
          </w:p>
          <w:p w14:paraId="4D7F3742" w14:textId="6A13E100" w:rsidR="000B4E7C" w:rsidRPr="00C237BB" w:rsidRDefault="000B4E7C" w:rsidP="00F12E7A">
            <w:pPr>
              <w:jc w:val="both"/>
            </w:pPr>
            <w:r w:rsidRPr="00C237BB">
              <w:t xml:space="preserve">6. Постановка задания для самостоятельной работы: </w:t>
            </w:r>
            <w:r w:rsidR="008A5D78">
              <w:t xml:space="preserve">Основные виды </w:t>
            </w:r>
            <w:r w:rsidR="008A5D78">
              <w:rPr>
                <w:lang w:val="en-US"/>
              </w:rPr>
              <w:t>GR</w:t>
            </w:r>
            <w:r w:rsidR="008A5D78">
              <w:t>-стратегий.</w:t>
            </w:r>
          </w:p>
          <w:p w14:paraId="2477AF4D" w14:textId="2FFDD6A3"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8A5D78">
              <w:t>доклада.</w:t>
            </w:r>
          </w:p>
          <w:p w14:paraId="381FF698" w14:textId="77777777" w:rsidR="006B4BB4" w:rsidRPr="00766E5D" w:rsidRDefault="006B4BB4" w:rsidP="00F12E7A">
            <w:pPr>
              <w:jc w:val="both"/>
            </w:pPr>
          </w:p>
          <w:p w14:paraId="1E8CEC06" w14:textId="43C1B6FF" w:rsidR="000B4E7C" w:rsidRPr="003306D0" w:rsidRDefault="000B4E7C" w:rsidP="006B4BB4">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3B3125">
              <w:rPr>
                <w:b/>
                <w:color w:val="000000"/>
              </w:rPr>
              <w:t>5.</w:t>
            </w:r>
          </w:p>
          <w:p w14:paraId="124E55EF" w14:textId="310474BB" w:rsidR="000B4E7C" w:rsidRPr="00F12E7A" w:rsidRDefault="000B4E7C" w:rsidP="006D5DB3">
            <w:pPr>
              <w:jc w:val="both"/>
              <w:rPr>
                <w:b/>
                <w:bCs/>
              </w:rPr>
            </w:pPr>
            <w:r w:rsidRPr="003306D0">
              <w:rPr>
                <w:b/>
                <w:color w:val="000000"/>
              </w:rPr>
              <w:t xml:space="preserve">Рекомендованные источники раздела 9: </w:t>
            </w:r>
            <w:r w:rsidR="006D5DB3">
              <w:rPr>
                <w:b/>
                <w:color w:val="000000"/>
              </w:rPr>
              <w:t>1,2.</w:t>
            </w:r>
          </w:p>
        </w:tc>
        <w:tc>
          <w:tcPr>
            <w:tcW w:w="2097" w:type="dxa"/>
          </w:tcPr>
          <w:p w14:paraId="62437076" w14:textId="0834885B" w:rsidR="000B4E7C" w:rsidRPr="005B3E71" w:rsidRDefault="00FB6117" w:rsidP="00FB6117">
            <w:pPr>
              <w:pStyle w:val="a4"/>
              <w:jc w:val="left"/>
              <w:rPr>
                <w:bCs/>
                <w:sz w:val="24"/>
                <w:szCs w:val="22"/>
                <w:highlight w:val="yellow"/>
              </w:rPr>
            </w:pPr>
            <w:r w:rsidRPr="00FB6117">
              <w:rPr>
                <w:bCs/>
                <w:sz w:val="24"/>
                <w:szCs w:val="22"/>
              </w:rPr>
              <w:lastRenderedPageBreak/>
              <w:t>Доклад, анализ кейсов, групповая дискуссия.</w:t>
            </w:r>
          </w:p>
        </w:tc>
      </w:tr>
    </w:tbl>
    <w:p w14:paraId="02F7910B" w14:textId="77777777" w:rsidR="00294F7B" w:rsidRPr="00FB6117" w:rsidRDefault="00294F7B" w:rsidP="00833035">
      <w:pPr>
        <w:jc w:val="both"/>
        <w:rPr>
          <w:b/>
          <w:bCs/>
          <w:sz w:val="28"/>
          <w:szCs w:val="28"/>
        </w:rPr>
      </w:pPr>
    </w:p>
    <w:p w14:paraId="6E840C50" w14:textId="4FBF6741"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AD9578B" w14:textId="77777777" w:rsidR="00140FD5" w:rsidRDefault="00140FD5" w:rsidP="00833035">
      <w:pPr>
        <w:jc w:val="both"/>
        <w:rPr>
          <w:b/>
          <w:sz w:val="28"/>
          <w:szCs w:val="28"/>
        </w:rPr>
      </w:pPr>
    </w:p>
    <w:p w14:paraId="5F00516D" w14:textId="731FFD71"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2A40ABF3" w14:textId="65E954C3" w:rsidR="00833035" w:rsidRPr="00A54103" w:rsidRDefault="00833035" w:rsidP="00833035">
      <w:pPr>
        <w:jc w:val="right"/>
        <w:rPr>
          <w:sz w:val="28"/>
          <w:szCs w:val="28"/>
        </w:rPr>
      </w:pPr>
      <w:r w:rsidRPr="00A54103">
        <w:rPr>
          <w:sz w:val="32"/>
          <w:szCs w:val="28"/>
        </w:rPr>
        <w:t xml:space="preserve">                                                                                                       </w:t>
      </w:r>
      <w:r w:rsidRPr="00A54103">
        <w:rPr>
          <w:sz w:val="28"/>
          <w:szCs w:val="28"/>
        </w:rPr>
        <w:t>Таблица 4</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012"/>
        <w:gridCol w:w="3493"/>
      </w:tblGrid>
      <w:tr w:rsidR="00273213" w14:paraId="40133B85" w14:textId="77777777" w:rsidTr="004E571D">
        <w:tc>
          <w:tcPr>
            <w:tcW w:w="2269" w:type="dxa"/>
          </w:tcPr>
          <w:p w14:paraId="0E114B98" w14:textId="77777777" w:rsidR="00833035" w:rsidRPr="00A54103" w:rsidRDefault="00833035" w:rsidP="004E571D">
            <w:pPr>
              <w:jc w:val="both"/>
            </w:pPr>
            <w:r w:rsidRPr="00A54103">
              <w:rPr>
                <w:b/>
              </w:rPr>
              <w:t>Наименование тем (разделов) дисциплины</w:t>
            </w:r>
          </w:p>
        </w:tc>
        <w:tc>
          <w:tcPr>
            <w:tcW w:w="5012" w:type="dxa"/>
          </w:tcPr>
          <w:p w14:paraId="488DB02E" w14:textId="77777777" w:rsidR="00833035" w:rsidRPr="00A54103" w:rsidRDefault="00833035" w:rsidP="004E571D">
            <w:pPr>
              <w:jc w:val="both"/>
            </w:pPr>
            <w:r w:rsidRPr="00A54103">
              <w:rPr>
                <w:b/>
              </w:rPr>
              <w:t>Перечень вопросов, отводимых на самостоятельное освоение</w:t>
            </w:r>
          </w:p>
        </w:tc>
        <w:tc>
          <w:tcPr>
            <w:tcW w:w="3493" w:type="dxa"/>
          </w:tcPr>
          <w:p w14:paraId="7EACA3C2" w14:textId="77777777" w:rsidR="00833035" w:rsidRPr="00A54103" w:rsidRDefault="00833035" w:rsidP="004E571D">
            <w:pPr>
              <w:jc w:val="both"/>
            </w:pPr>
            <w:r w:rsidRPr="00A54103">
              <w:rPr>
                <w:b/>
              </w:rPr>
              <w:t>Формы внеаудиторной самостоятельной работы</w:t>
            </w:r>
          </w:p>
        </w:tc>
      </w:tr>
      <w:tr w:rsidR="004E571D" w:rsidRPr="00BC2A46" w14:paraId="49EFEC8C" w14:textId="77777777" w:rsidTr="004E571D">
        <w:tc>
          <w:tcPr>
            <w:tcW w:w="2269" w:type="dxa"/>
          </w:tcPr>
          <w:p w14:paraId="3CDF227A" w14:textId="014AC40B" w:rsidR="004E571D" w:rsidRPr="00A54103" w:rsidRDefault="004E571D" w:rsidP="004E571D">
            <w:pPr>
              <w:jc w:val="both"/>
              <w:rPr>
                <w:b/>
                <w:color w:val="000000"/>
              </w:rPr>
            </w:pPr>
            <w:r w:rsidRPr="004E571D">
              <w:rPr>
                <w:b/>
                <w:color w:val="000000"/>
              </w:rPr>
              <w:t>Тема 1.</w:t>
            </w:r>
            <w:r w:rsidRPr="004E571D">
              <w:rPr>
                <w:color w:val="000000"/>
              </w:rPr>
              <w:t xml:space="preserve"> Введение в научные основания теории и практики средств массовой информации.</w:t>
            </w:r>
          </w:p>
        </w:tc>
        <w:tc>
          <w:tcPr>
            <w:tcW w:w="5012" w:type="dxa"/>
          </w:tcPr>
          <w:p w14:paraId="5B08887F" w14:textId="77777777" w:rsidR="004E571D" w:rsidRPr="00A54103" w:rsidRDefault="004E571D" w:rsidP="004E571D">
            <w:pPr>
              <w:jc w:val="both"/>
            </w:pPr>
            <w:r w:rsidRPr="00A54103">
              <w:t>1. Массовые коммуникации и средства массовой информации.</w:t>
            </w:r>
          </w:p>
          <w:p w14:paraId="7169464D" w14:textId="77777777" w:rsidR="004E571D" w:rsidRPr="00A54103" w:rsidRDefault="004E571D" w:rsidP="004E571D">
            <w:pPr>
              <w:jc w:val="both"/>
            </w:pPr>
            <w:r w:rsidRPr="00A54103">
              <w:t>2. «Галактика Гутенберга» Герберта Маклюэна.</w:t>
            </w:r>
          </w:p>
          <w:p w14:paraId="6EBAF3D4" w14:textId="77777777" w:rsidR="004E571D" w:rsidRPr="00A54103" w:rsidRDefault="004E571D" w:rsidP="004E571D">
            <w:pPr>
              <w:jc w:val="both"/>
            </w:pPr>
            <w:r w:rsidRPr="00A54103">
              <w:t>3. «Символический капитал» Пьера Бурдье.</w:t>
            </w:r>
          </w:p>
          <w:p w14:paraId="1528EF99" w14:textId="77777777" w:rsidR="004E571D" w:rsidRPr="00A54103" w:rsidRDefault="004E571D" w:rsidP="004E571D">
            <w:pPr>
              <w:jc w:val="both"/>
            </w:pPr>
            <w:r w:rsidRPr="00A54103">
              <w:t>4. Работа с литературой и источниками для анализа теоретико-методологических основ теории и практики средств массовой информации.</w:t>
            </w:r>
          </w:p>
          <w:p w14:paraId="5E7C837E" w14:textId="77777777" w:rsidR="004E571D" w:rsidRPr="00A54103" w:rsidRDefault="004E571D" w:rsidP="004E571D">
            <w:pPr>
              <w:jc w:val="both"/>
            </w:pPr>
            <w:r w:rsidRPr="00A54103">
              <w:t>5. Работа с рекомендованными онлайн-сервисами и инструментами для развития научных исследований теории и практики СМИ.</w:t>
            </w:r>
          </w:p>
          <w:p w14:paraId="69CD5A7A" w14:textId="77777777" w:rsidR="004E571D" w:rsidRPr="00A54103" w:rsidRDefault="004E571D" w:rsidP="004E571D">
            <w:pPr>
              <w:jc w:val="both"/>
            </w:pPr>
            <w:r w:rsidRPr="00A54103">
              <w:t>6. Организация индивидуальной/ командной работы по выполнению анализа теоретико-методологических основ теории и практики средств массовой информации.</w:t>
            </w:r>
          </w:p>
          <w:p w14:paraId="0614F522" w14:textId="77777777" w:rsidR="004E571D" w:rsidRPr="00A54103" w:rsidRDefault="004E571D" w:rsidP="004E571D">
            <w:pPr>
              <w:jc w:val="both"/>
            </w:pPr>
            <w:r w:rsidRPr="00A54103">
              <w:t>7. Выбор способа решения задания по выполнению анализа теоретико-методологических основ теории и практики средств массовой информации.</w:t>
            </w:r>
          </w:p>
          <w:p w14:paraId="495E9CE9" w14:textId="6D0CC1A9" w:rsidR="004E571D" w:rsidRPr="00A54103" w:rsidRDefault="004E571D" w:rsidP="004E571D">
            <w:pPr>
              <w:jc w:val="both"/>
              <w:rPr>
                <w:highlight w:val="yellow"/>
              </w:rPr>
            </w:pPr>
            <w:r w:rsidRPr="00A54103">
              <w:t>8. Проверка и корректировка результата работы по выполнению анализа теоретико-методологических основ теории и практики средств массовой информации.</w:t>
            </w:r>
          </w:p>
        </w:tc>
        <w:tc>
          <w:tcPr>
            <w:tcW w:w="3493" w:type="dxa"/>
          </w:tcPr>
          <w:p w14:paraId="5A7B8925" w14:textId="6BBF6092" w:rsidR="004E571D" w:rsidRPr="00A54103" w:rsidRDefault="004E571D" w:rsidP="004E571D">
            <w:pPr>
              <w:jc w:val="both"/>
            </w:pPr>
            <w:r w:rsidRPr="00A54103">
              <w:t>1. Формирование знаний: анализ проблем/ трендов/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B9B8FFE" w14:textId="700E9FBE" w:rsidR="004E571D" w:rsidRPr="00A54103" w:rsidRDefault="004E571D" w:rsidP="004E571D">
            <w:pPr>
              <w:jc w:val="both"/>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30DC8C64" w14:textId="77777777" w:rsidTr="004E571D">
        <w:tc>
          <w:tcPr>
            <w:tcW w:w="2269" w:type="dxa"/>
          </w:tcPr>
          <w:p w14:paraId="61E39D38" w14:textId="022715D1" w:rsidR="004E571D" w:rsidRPr="00A54103" w:rsidRDefault="004E571D" w:rsidP="004E571D">
            <w:pPr>
              <w:jc w:val="both"/>
              <w:rPr>
                <w:b/>
                <w:color w:val="000000"/>
              </w:rPr>
            </w:pPr>
            <w:r w:rsidRPr="004E571D">
              <w:rPr>
                <w:b/>
                <w:color w:val="000000"/>
              </w:rPr>
              <w:t>Тема 2.</w:t>
            </w:r>
            <w:r w:rsidRPr="004E571D">
              <w:rPr>
                <w:color w:val="000000"/>
              </w:rPr>
              <w:t xml:space="preserve"> История возникновения и </w:t>
            </w:r>
            <w:r w:rsidRPr="004E571D">
              <w:rPr>
                <w:color w:val="000000"/>
              </w:rPr>
              <w:lastRenderedPageBreak/>
              <w:t xml:space="preserve">развития паблик рилейшнз и рекламы. </w:t>
            </w:r>
          </w:p>
        </w:tc>
        <w:tc>
          <w:tcPr>
            <w:tcW w:w="5012" w:type="dxa"/>
          </w:tcPr>
          <w:p w14:paraId="3036E424" w14:textId="5B62FB89" w:rsidR="004E571D" w:rsidRPr="00A54103" w:rsidRDefault="004E571D" w:rsidP="004E571D">
            <w:pPr>
              <w:jc w:val="both"/>
              <w:rPr>
                <w:color w:val="000000"/>
              </w:rPr>
            </w:pPr>
            <w:r w:rsidRPr="00A54103">
              <w:rPr>
                <w:color w:val="000000"/>
              </w:rPr>
              <w:lastRenderedPageBreak/>
              <w:t>1. Зарождение связей с общественностью в США.</w:t>
            </w:r>
          </w:p>
          <w:p w14:paraId="44DB0834" w14:textId="58967BB7" w:rsidR="004E571D" w:rsidRPr="00A54103" w:rsidRDefault="004E571D" w:rsidP="004E571D">
            <w:pPr>
              <w:jc w:val="both"/>
              <w:rPr>
                <w:color w:val="000000"/>
              </w:rPr>
            </w:pPr>
            <w:r w:rsidRPr="00A54103">
              <w:rPr>
                <w:color w:val="000000"/>
              </w:rPr>
              <w:lastRenderedPageBreak/>
              <w:t xml:space="preserve">2. Развитие рекламы и </w:t>
            </w:r>
            <w:r>
              <w:rPr>
                <w:color w:val="000000"/>
              </w:rPr>
              <w:t>связей с общественностью</w:t>
            </w:r>
            <w:r w:rsidRPr="00A54103">
              <w:rPr>
                <w:color w:val="000000"/>
              </w:rPr>
              <w:t xml:space="preserve"> в США и Западной Европе в XX веке.</w:t>
            </w:r>
          </w:p>
          <w:p w14:paraId="21D6858A" w14:textId="2C0C8660" w:rsidR="004E571D" w:rsidRPr="00A54103" w:rsidRDefault="004E571D" w:rsidP="004E571D">
            <w:pPr>
              <w:jc w:val="both"/>
              <w:rPr>
                <w:color w:val="000000"/>
              </w:rPr>
            </w:pPr>
            <w:r w:rsidRPr="00A54103">
              <w:rPr>
                <w:color w:val="000000"/>
              </w:rPr>
              <w:t xml:space="preserve">3. История развития </w:t>
            </w:r>
            <w:r>
              <w:rPr>
                <w:color w:val="000000"/>
              </w:rPr>
              <w:t xml:space="preserve">связей с общественностью </w:t>
            </w:r>
            <w:r w:rsidRPr="00A54103">
              <w:rPr>
                <w:color w:val="000000"/>
              </w:rPr>
              <w:t>в современной России.</w:t>
            </w:r>
          </w:p>
          <w:p w14:paraId="3DCDC005" w14:textId="5BA279BD" w:rsidR="004E571D" w:rsidRPr="00A54103" w:rsidRDefault="004E571D" w:rsidP="004E571D">
            <w:pPr>
              <w:jc w:val="both"/>
              <w:rPr>
                <w:color w:val="000000"/>
              </w:rPr>
            </w:pPr>
            <w:r w:rsidRPr="00A54103">
              <w:rPr>
                <w:color w:val="000000"/>
              </w:rPr>
              <w:t>4. Работа с литературой и источниками для анализа истории возникновения и развития паблик рилейшнз и рекламы.</w:t>
            </w:r>
          </w:p>
          <w:p w14:paraId="194C6532" w14:textId="77438359" w:rsidR="004E571D" w:rsidRPr="00A54103" w:rsidRDefault="004E571D" w:rsidP="004E571D">
            <w:pPr>
              <w:jc w:val="both"/>
              <w:rPr>
                <w:color w:val="000000"/>
              </w:rPr>
            </w:pPr>
            <w:r w:rsidRPr="00A54103">
              <w:rPr>
                <w:color w:val="000000"/>
              </w:rPr>
              <w:t>5. Работа с рекомендованными онлайн-сервисами и инструментами для определения основных тенденций в истории возникновения и развития паблик рилейшнз и рекламы.</w:t>
            </w:r>
          </w:p>
          <w:p w14:paraId="22D2FFCA" w14:textId="296AD350" w:rsidR="004E571D" w:rsidRPr="00A54103" w:rsidRDefault="004E571D" w:rsidP="004E571D">
            <w:pPr>
              <w:jc w:val="both"/>
              <w:rPr>
                <w:color w:val="000000"/>
              </w:rPr>
            </w:pPr>
            <w:r w:rsidRPr="00A54103">
              <w:rPr>
                <w:color w:val="000000"/>
              </w:rPr>
              <w:t>6. Организация индивидуальной/ командной работы по выполнению анализа истории возникновения и развития паблик рилейшнз и рекламы.</w:t>
            </w:r>
          </w:p>
          <w:p w14:paraId="13ABACF2" w14:textId="3AF6243F" w:rsidR="004E571D" w:rsidRPr="00A54103" w:rsidRDefault="004E571D" w:rsidP="004E571D">
            <w:pPr>
              <w:jc w:val="both"/>
              <w:rPr>
                <w:color w:val="000000"/>
              </w:rPr>
            </w:pPr>
            <w:r w:rsidRPr="00A54103">
              <w:rPr>
                <w:color w:val="000000"/>
              </w:rPr>
              <w:t>7. Выбор способа решения задания по выполнению анализа истории возникновения и развития паблик рилейшнз и рекламы.</w:t>
            </w:r>
          </w:p>
          <w:p w14:paraId="74136A65" w14:textId="6CCD5030" w:rsidR="004E571D" w:rsidRPr="00A54103" w:rsidRDefault="004E571D" w:rsidP="004E571D">
            <w:pPr>
              <w:jc w:val="both"/>
              <w:rPr>
                <w:color w:val="000000"/>
              </w:rPr>
            </w:pPr>
            <w:r w:rsidRPr="00A54103">
              <w:rPr>
                <w:color w:val="000000"/>
              </w:rPr>
              <w:t>8. Проверка и корректировка результата работы по выполнению анализа истории возникновения и развития паблик рилейшнз и рекламы.</w:t>
            </w:r>
          </w:p>
        </w:tc>
        <w:tc>
          <w:tcPr>
            <w:tcW w:w="3493" w:type="dxa"/>
          </w:tcPr>
          <w:p w14:paraId="7D47D845" w14:textId="66EAEADE" w:rsidR="004E571D" w:rsidRPr="00A54103" w:rsidRDefault="004E571D" w:rsidP="004E571D">
            <w:pPr>
              <w:jc w:val="both"/>
            </w:pPr>
            <w:r w:rsidRPr="00A54103">
              <w:lastRenderedPageBreak/>
              <w:t xml:space="preserve">1. Формирование знаний: анализ проблем/ трендов / </w:t>
            </w:r>
            <w:r w:rsidRPr="00A54103">
              <w:lastRenderedPageBreak/>
              <w:t>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7E5AAF7" w14:textId="3229A61A" w:rsidR="004E571D" w:rsidRPr="00A54103" w:rsidRDefault="004E571D" w:rsidP="004E571D">
            <w:pPr>
              <w:jc w:val="both"/>
              <w:rPr>
                <w:bCs/>
                <w:color w:val="000000"/>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2A4B4D4B" w14:textId="77777777" w:rsidTr="004E571D">
        <w:tc>
          <w:tcPr>
            <w:tcW w:w="2269" w:type="dxa"/>
          </w:tcPr>
          <w:p w14:paraId="1D63E87B" w14:textId="388B84B8" w:rsidR="004E571D" w:rsidRPr="00A54103" w:rsidRDefault="004E571D" w:rsidP="004E571D">
            <w:pPr>
              <w:pStyle w:val="ab"/>
              <w:snapToGrid w:val="0"/>
              <w:spacing w:before="0" w:after="0"/>
              <w:contextualSpacing/>
              <w:jc w:val="both"/>
              <w:rPr>
                <w:color w:val="000000"/>
              </w:rPr>
            </w:pPr>
            <w:r w:rsidRPr="004E571D">
              <w:rPr>
                <w:b/>
                <w:color w:val="000000"/>
              </w:rPr>
              <w:lastRenderedPageBreak/>
              <w:t>Тема 3.</w:t>
            </w:r>
            <w:r w:rsidRPr="004E571D">
              <w:rPr>
                <w:color w:val="000000"/>
              </w:rPr>
              <w:t xml:space="preserve"> Медиа-рилейшнз как направление деятельности связей с общественностью.</w:t>
            </w:r>
          </w:p>
        </w:tc>
        <w:tc>
          <w:tcPr>
            <w:tcW w:w="5012" w:type="dxa"/>
          </w:tcPr>
          <w:p w14:paraId="17DF8C13" w14:textId="51F85D52" w:rsidR="004E571D" w:rsidRPr="00A54103" w:rsidRDefault="004E571D" w:rsidP="004E571D">
            <w:pPr>
              <w:pStyle w:val="ab"/>
              <w:snapToGrid w:val="0"/>
              <w:spacing w:before="0" w:beforeAutospacing="0" w:after="0" w:afterAutospacing="0"/>
              <w:jc w:val="both"/>
              <w:rPr>
                <w:color w:val="000000"/>
              </w:rPr>
            </w:pPr>
            <w:r w:rsidRPr="00A54103">
              <w:rPr>
                <w:color w:val="000000"/>
              </w:rPr>
              <w:t>1. Базовые понятия медиа-рилейшнз.</w:t>
            </w:r>
          </w:p>
          <w:p w14:paraId="760D793C" w14:textId="710C07B4" w:rsidR="004E571D" w:rsidRPr="00A54103" w:rsidRDefault="004E571D" w:rsidP="004E571D">
            <w:pPr>
              <w:pStyle w:val="ab"/>
              <w:snapToGrid w:val="0"/>
              <w:spacing w:before="0" w:beforeAutospacing="0" w:after="0" w:afterAutospacing="0"/>
              <w:jc w:val="both"/>
              <w:rPr>
                <w:color w:val="000000"/>
              </w:rPr>
            </w:pPr>
            <w:r w:rsidRPr="00A54103">
              <w:rPr>
                <w:color w:val="000000"/>
              </w:rPr>
              <w:t>2. Медиа-рилейшнз как деятельность по созданию медиаобраза.</w:t>
            </w:r>
          </w:p>
          <w:p w14:paraId="7DF0F14F" w14:textId="04D31B86" w:rsidR="004E571D" w:rsidRPr="00A54103" w:rsidRDefault="004E571D" w:rsidP="004E571D">
            <w:pPr>
              <w:pStyle w:val="ab"/>
              <w:snapToGrid w:val="0"/>
              <w:spacing w:before="0" w:beforeAutospacing="0" w:after="0" w:afterAutospacing="0"/>
              <w:jc w:val="both"/>
              <w:rPr>
                <w:color w:val="000000"/>
              </w:rPr>
            </w:pPr>
            <w:r w:rsidRPr="00A54103">
              <w:rPr>
                <w:color w:val="000000"/>
              </w:rPr>
              <w:t>3. Влияние СМИ на потребительские практики.</w:t>
            </w:r>
          </w:p>
          <w:p w14:paraId="1F666BB2" w14:textId="46986FFB"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медиа-рилейшнз как направления деятельности связей с общественностью.</w:t>
            </w:r>
          </w:p>
          <w:p w14:paraId="373E5937" w14:textId="36386B03"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определения основных направлений влияния СМИ на потребительские практики.</w:t>
            </w:r>
          </w:p>
          <w:p w14:paraId="6DF16CBE" w14:textId="43BCEFDE"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медиа-рилейшнз как направления деятельности связей с общественностью.</w:t>
            </w:r>
          </w:p>
          <w:p w14:paraId="61E5A617" w14:textId="6D7621F8"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медиа-рилейшнз как направления деятельности связей с общественностью.</w:t>
            </w:r>
          </w:p>
          <w:p w14:paraId="46C59F37" w14:textId="6328F128"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медиа-рилейшнз как направления деятельности связей с общественностью.</w:t>
            </w:r>
          </w:p>
        </w:tc>
        <w:tc>
          <w:tcPr>
            <w:tcW w:w="3493" w:type="dxa"/>
          </w:tcPr>
          <w:p w14:paraId="5CEB974A"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679D0C8" w14:textId="5517E5DF"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5D416AEF" w14:textId="77777777" w:rsidTr="004E571D">
        <w:tc>
          <w:tcPr>
            <w:tcW w:w="2269" w:type="dxa"/>
          </w:tcPr>
          <w:p w14:paraId="25E0F869" w14:textId="597CCB20" w:rsidR="004E571D" w:rsidRPr="00A54103" w:rsidRDefault="004E571D" w:rsidP="004E571D">
            <w:pPr>
              <w:pStyle w:val="ab"/>
              <w:snapToGrid w:val="0"/>
              <w:spacing w:before="0" w:after="0"/>
              <w:contextualSpacing/>
              <w:jc w:val="both"/>
              <w:rPr>
                <w:color w:val="000000"/>
              </w:rPr>
            </w:pPr>
            <w:r w:rsidRPr="004E571D">
              <w:rPr>
                <w:b/>
                <w:color w:val="000000"/>
              </w:rPr>
              <w:t>Тема 4.</w:t>
            </w:r>
            <w:r w:rsidRPr="004E571D">
              <w:rPr>
                <w:color w:val="000000"/>
              </w:rPr>
              <w:t xml:space="preserve"> Структура медиарынка. Тенденции развития медиаотрасли.</w:t>
            </w:r>
          </w:p>
        </w:tc>
        <w:tc>
          <w:tcPr>
            <w:tcW w:w="5012" w:type="dxa"/>
          </w:tcPr>
          <w:p w14:paraId="05692966" w14:textId="20012063"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1. Роль СМИ в современном информационном обществе.</w:t>
            </w:r>
          </w:p>
          <w:p w14:paraId="2E65D325" w14:textId="622B825D"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2. Типология СМИ по различным характеристикам.</w:t>
            </w:r>
          </w:p>
          <w:p w14:paraId="136208E9" w14:textId="6ED29A58"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 xml:space="preserve">3. Нормативное регулирование деятельности </w:t>
            </w:r>
            <w:r w:rsidRPr="00A54103">
              <w:rPr>
                <w:color w:val="000000"/>
              </w:rPr>
              <w:lastRenderedPageBreak/>
              <w:t>СМИ. Регулирование блогосферы и интернета.</w:t>
            </w:r>
          </w:p>
          <w:p w14:paraId="32FC9DA6" w14:textId="7A093D22"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4. Работа с литературой и источниками для анализа тенденций развития медиаотрасли.</w:t>
            </w:r>
          </w:p>
          <w:p w14:paraId="2038BC54" w14:textId="1B9BB4F8"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5. Работа с рекомендованными онлайн-сервисами и инструментами для анализа структуры медиарынка.</w:t>
            </w:r>
          </w:p>
          <w:p w14:paraId="3B9D9FE2" w14:textId="7E0E1A7C"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6. Организация индивидуальной/ командной работы по выполнению анализа тенденций развития медиаотрасли.</w:t>
            </w:r>
          </w:p>
          <w:p w14:paraId="290B71E0" w14:textId="1390CF03"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7. Выбор способа решения задания по выполнению анализа тенденций развития медиаотрасли.</w:t>
            </w:r>
          </w:p>
          <w:p w14:paraId="2012BBF5" w14:textId="15EDB0DA"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8. Проверка и корректировка результата работы по выполнению анализа тенденций развития медиаотрасли.</w:t>
            </w:r>
          </w:p>
        </w:tc>
        <w:tc>
          <w:tcPr>
            <w:tcW w:w="3493" w:type="dxa"/>
          </w:tcPr>
          <w:p w14:paraId="10DA7CBF" w14:textId="77777777" w:rsidR="004E571D" w:rsidRPr="00A54103" w:rsidRDefault="004E571D" w:rsidP="004E571D">
            <w:pPr>
              <w:jc w:val="both"/>
            </w:pPr>
            <w:r w:rsidRPr="00A54103">
              <w:lastRenderedPageBreak/>
              <w:t xml:space="preserve">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w:t>
            </w:r>
            <w:r w:rsidRPr="00A54103">
              <w:lastRenderedPageBreak/>
              <w:t>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9C1720F" w14:textId="28F071F9"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6BE5E7EB" w14:textId="77777777" w:rsidTr="004E571D">
        <w:tc>
          <w:tcPr>
            <w:tcW w:w="2269" w:type="dxa"/>
          </w:tcPr>
          <w:p w14:paraId="23896D9B"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5. </w:t>
            </w:r>
          </w:p>
          <w:p w14:paraId="6A3EAB1F" w14:textId="77777777" w:rsidR="004E571D" w:rsidRPr="004E571D" w:rsidRDefault="004E571D" w:rsidP="004E571D">
            <w:pPr>
              <w:pStyle w:val="ab"/>
              <w:snapToGrid w:val="0"/>
              <w:spacing w:before="0" w:after="0"/>
              <w:contextualSpacing/>
              <w:jc w:val="both"/>
              <w:rPr>
                <w:color w:val="000000"/>
              </w:rPr>
            </w:pPr>
            <w:r w:rsidRPr="004E571D">
              <w:rPr>
                <w:color w:val="000000"/>
              </w:rPr>
              <w:t>Организация работы современной пресс-службы.</w:t>
            </w:r>
          </w:p>
          <w:p w14:paraId="5303D582" w14:textId="77777777" w:rsidR="004E571D" w:rsidRPr="00A54103" w:rsidRDefault="004E571D" w:rsidP="004E571D">
            <w:pPr>
              <w:pStyle w:val="ab"/>
              <w:snapToGrid w:val="0"/>
              <w:spacing w:before="0" w:after="0"/>
              <w:contextualSpacing/>
              <w:jc w:val="both"/>
              <w:rPr>
                <w:color w:val="000000"/>
              </w:rPr>
            </w:pPr>
          </w:p>
        </w:tc>
        <w:tc>
          <w:tcPr>
            <w:tcW w:w="5012" w:type="dxa"/>
          </w:tcPr>
          <w:p w14:paraId="0205D179" w14:textId="5E3C8312" w:rsidR="004E571D" w:rsidRPr="00A54103" w:rsidRDefault="004E571D" w:rsidP="004E571D">
            <w:pPr>
              <w:pStyle w:val="ab"/>
              <w:snapToGrid w:val="0"/>
              <w:spacing w:before="0" w:beforeAutospacing="0" w:after="0" w:afterAutospacing="0"/>
              <w:jc w:val="both"/>
              <w:rPr>
                <w:color w:val="000000"/>
              </w:rPr>
            </w:pPr>
            <w:r w:rsidRPr="00A54103">
              <w:rPr>
                <w:color w:val="000000"/>
              </w:rPr>
              <w:t>1. Задачи пресс-службы.</w:t>
            </w:r>
          </w:p>
          <w:p w14:paraId="3441BA31" w14:textId="0E917BE5" w:rsidR="004E571D" w:rsidRPr="00A54103" w:rsidRDefault="004E571D" w:rsidP="004E571D">
            <w:pPr>
              <w:pStyle w:val="ab"/>
              <w:snapToGrid w:val="0"/>
              <w:spacing w:before="0" w:beforeAutospacing="0" w:after="0" w:afterAutospacing="0"/>
              <w:jc w:val="both"/>
              <w:rPr>
                <w:color w:val="000000"/>
              </w:rPr>
            </w:pPr>
            <w:r w:rsidRPr="00A54103">
              <w:rPr>
                <w:color w:val="000000"/>
              </w:rPr>
              <w:t>2. Создание и реализация стратегии информационной политики компании.</w:t>
            </w:r>
          </w:p>
          <w:p w14:paraId="5890BC39" w14:textId="10725E1F" w:rsidR="004E571D" w:rsidRPr="00A54103" w:rsidRDefault="004E571D" w:rsidP="004E571D">
            <w:pPr>
              <w:pStyle w:val="ab"/>
              <w:snapToGrid w:val="0"/>
              <w:spacing w:before="0" w:beforeAutospacing="0" w:after="0" w:afterAutospacing="0"/>
              <w:jc w:val="both"/>
              <w:rPr>
                <w:color w:val="000000"/>
              </w:rPr>
            </w:pPr>
            <w:r w:rsidRPr="00A54103">
              <w:rPr>
                <w:color w:val="000000"/>
              </w:rPr>
              <w:t>3. Основные подходы при формировании структуры пресс-службы в государственных и корпоративных структурах.</w:t>
            </w:r>
          </w:p>
          <w:p w14:paraId="4391C00E" w14:textId="5F6EB3B5"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организации работы современной пресс-службы.</w:t>
            </w:r>
          </w:p>
          <w:p w14:paraId="6431BCE5" w14:textId="77777777"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выявления основных подходов при формировании структуры пресс-службы в государственных и корпоративных структурах.</w:t>
            </w:r>
          </w:p>
          <w:p w14:paraId="11F3262B" w14:textId="53A689FE"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организации работы современной пресс-службы.</w:t>
            </w:r>
          </w:p>
          <w:p w14:paraId="380BE84F" w14:textId="7E3B6B96"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организации работы современной пресс-службы.</w:t>
            </w:r>
          </w:p>
          <w:p w14:paraId="5522CA25" w14:textId="166FE846"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организации работы современной пресс-службы.</w:t>
            </w:r>
          </w:p>
        </w:tc>
        <w:tc>
          <w:tcPr>
            <w:tcW w:w="3493" w:type="dxa"/>
          </w:tcPr>
          <w:p w14:paraId="2B5114FB"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32B1D930" w14:textId="609EAB83"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2CB5A93F" w14:textId="77777777" w:rsidTr="004E571D">
        <w:tc>
          <w:tcPr>
            <w:tcW w:w="2269" w:type="dxa"/>
          </w:tcPr>
          <w:p w14:paraId="52CC62A9"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6. </w:t>
            </w:r>
          </w:p>
          <w:p w14:paraId="6DFF0845" w14:textId="05F1D7DF" w:rsidR="004E571D" w:rsidRPr="00A54103" w:rsidRDefault="004E571D" w:rsidP="004E571D">
            <w:pPr>
              <w:pStyle w:val="ab"/>
              <w:snapToGrid w:val="0"/>
              <w:spacing w:before="0" w:after="0"/>
              <w:contextualSpacing/>
              <w:jc w:val="both"/>
              <w:rPr>
                <w:b/>
                <w:color w:val="000000"/>
              </w:rPr>
            </w:pPr>
            <w:r w:rsidRPr="004E571D">
              <w:rPr>
                <w:color w:val="000000"/>
              </w:rPr>
              <w:t>Направления работы пресс-службы.</w:t>
            </w:r>
          </w:p>
        </w:tc>
        <w:tc>
          <w:tcPr>
            <w:tcW w:w="5012" w:type="dxa"/>
          </w:tcPr>
          <w:p w14:paraId="549302F3" w14:textId="35E043ED" w:rsidR="004E571D" w:rsidRPr="00A54103" w:rsidRDefault="004E571D" w:rsidP="004E571D">
            <w:pPr>
              <w:pStyle w:val="ab"/>
              <w:snapToGrid w:val="0"/>
              <w:spacing w:before="0" w:beforeAutospacing="0" w:after="0" w:afterAutospacing="0"/>
              <w:jc w:val="both"/>
              <w:rPr>
                <w:color w:val="000000"/>
              </w:rPr>
            </w:pPr>
            <w:r w:rsidRPr="00A54103">
              <w:rPr>
                <w:color w:val="000000"/>
              </w:rPr>
              <w:t>1. Функции пресс-службы.</w:t>
            </w:r>
          </w:p>
          <w:p w14:paraId="26E50D67" w14:textId="31215C61" w:rsidR="004E571D" w:rsidRPr="00A54103" w:rsidRDefault="004E571D" w:rsidP="004E571D">
            <w:pPr>
              <w:pStyle w:val="ab"/>
              <w:snapToGrid w:val="0"/>
              <w:spacing w:before="0" w:beforeAutospacing="0" w:after="0" w:afterAutospacing="0"/>
              <w:jc w:val="both"/>
              <w:rPr>
                <w:color w:val="000000"/>
              </w:rPr>
            </w:pPr>
            <w:r w:rsidRPr="00A54103">
              <w:rPr>
                <w:color w:val="000000"/>
              </w:rPr>
              <w:t>2. Составление планов работы по реализации стратегии информационной политики компании.</w:t>
            </w:r>
          </w:p>
          <w:p w14:paraId="3C3FFC30" w14:textId="43555E0B" w:rsidR="004E571D" w:rsidRPr="00A54103" w:rsidRDefault="004E571D" w:rsidP="004E571D">
            <w:pPr>
              <w:pStyle w:val="ab"/>
              <w:snapToGrid w:val="0"/>
              <w:spacing w:before="0" w:beforeAutospacing="0" w:after="0" w:afterAutospacing="0"/>
              <w:jc w:val="both"/>
              <w:rPr>
                <w:color w:val="000000"/>
              </w:rPr>
            </w:pPr>
            <w:r w:rsidRPr="00A54103">
              <w:rPr>
                <w:color w:val="000000"/>
              </w:rPr>
              <w:t>3. Специфика подготовки заявлений и сообщений для средств массовой информации, брифингов и пресс-конференций.</w:t>
            </w:r>
          </w:p>
          <w:p w14:paraId="7DBA9A1F" w14:textId="2D2DBDD8"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направлений работы пресс-службы.</w:t>
            </w:r>
          </w:p>
          <w:p w14:paraId="7AB78B8C" w14:textId="623A16F3"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определения специфики подготовки заявлений и сообщений для средств массовой информации, брифингов и пресс-конференций.</w:t>
            </w:r>
          </w:p>
          <w:p w14:paraId="6E717676" w14:textId="2720E13E"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6. Организация индивидуальной/ командной работы по выполнению анализа направлений работы пресс-службы.</w:t>
            </w:r>
          </w:p>
          <w:p w14:paraId="11DA8FC5" w14:textId="61DC5AF4"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направлений работы пресс-службы.</w:t>
            </w:r>
          </w:p>
          <w:p w14:paraId="6BED4077" w14:textId="2259E245"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направлений работы пресс-службы.</w:t>
            </w:r>
          </w:p>
        </w:tc>
        <w:tc>
          <w:tcPr>
            <w:tcW w:w="3493" w:type="dxa"/>
          </w:tcPr>
          <w:p w14:paraId="4226A19F" w14:textId="77777777" w:rsidR="004E571D" w:rsidRPr="00A54103" w:rsidRDefault="004E571D" w:rsidP="004E571D">
            <w:pPr>
              <w:jc w:val="both"/>
            </w:pPr>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7CF09BF" w14:textId="5F133337" w:rsidR="004E571D" w:rsidRPr="00A54103" w:rsidRDefault="004E571D" w:rsidP="004E571D">
            <w:pPr>
              <w:jc w:val="both"/>
              <w:rPr>
                <w:highlight w:val="yellow"/>
              </w:rPr>
            </w:pPr>
            <w:r w:rsidRPr="00A54103">
              <w:lastRenderedPageBreak/>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549262BB" w14:textId="77777777" w:rsidTr="004E571D">
        <w:tc>
          <w:tcPr>
            <w:tcW w:w="2269" w:type="dxa"/>
          </w:tcPr>
          <w:p w14:paraId="502AACF4" w14:textId="754CE6EC" w:rsidR="004E571D" w:rsidRPr="00A54103" w:rsidRDefault="004E571D" w:rsidP="004E571D">
            <w:pPr>
              <w:pStyle w:val="ab"/>
              <w:snapToGrid w:val="0"/>
              <w:spacing w:before="0" w:after="0"/>
              <w:contextualSpacing/>
              <w:jc w:val="both"/>
              <w:rPr>
                <w:b/>
                <w:color w:val="000000"/>
              </w:rPr>
            </w:pPr>
            <w:r w:rsidRPr="004E571D">
              <w:rPr>
                <w:b/>
                <w:color w:val="000000"/>
              </w:rPr>
              <w:lastRenderedPageBreak/>
              <w:t>Тема 7.</w:t>
            </w:r>
            <w:r w:rsidRPr="004E571D">
              <w:rPr>
                <w:color w:val="000000"/>
              </w:rPr>
              <w:t xml:space="preserve"> Освещение политической проблематики в СМИ.</w:t>
            </w:r>
          </w:p>
        </w:tc>
        <w:tc>
          <w:tcPr>
            <w:tcW w:w="5012" w:type="dxa"/>
          </w:tcPr>
          <w:p w14:paraId="0D207D8F" w14:textId="71FDB033" w:rsidR="004E571D" w:rsidRPr="00A54103" w:rsidRDefault="004E571D" w:rsidP="004E571D">
            <w:pPr>
              <w:pStyle w:val="ab"/>
              <w:snapToGrid w:val="0"/>
              <w:spacing w:before="0" w:beforeAutospacing="0" w:after="0" w:afterAutospacing="0"/>
              <w:jc w:val="both"/>
              <w:rPr>
                <w:color w:val="000000"/>
              </w:rPr>
            </w:pPr>
            <w:r w:rsidRPr="00A54103">
              <w:rPr>
                <w:color w:val="000000"/>
              </w:rPr>
              <w:t>1. Специфика освещения политической проблематики в СМИ.</w:t>
            </w:r>
          </w:p>
          <w:p w14:paraId="327D8388" w14:textId="166208DF" w:rsidR="004E571D" w:rsidRPr="00A54103" w:rsidRDefault="004E571D" w:rsidP="004E571D">
            <w:pPr>
              <w:pStyle w:val="ab"/>
              <w:snapToGrid w:val="0"/>
              <w:spacing w:before="0" w:beforeAutospacing="0" w:after="0" w:afterAutospacing="0"/>
              <w:jc w:val="both"/>
              <w:rPr>
                <w:color w:val="000000"/>
              </w:rPr>
            </w:pPr>
            <w:r w:rsidRPr="00A54103">
              <w:rPr>
                <w:color w:val="000000"/>
              </w:rPr>
              <w:t>2. Разнообразие жанров в политической журналистике.</w:t>
            </w:r>
          </w:p>
          <w:p w14:paraId="142BD52C" w14:textId="7541214B" w:rsidR="004E571D" w:rsidRPr="00A54103" w:rsidRDefault="004E571D" w:rsidP="004E571D">
            <w:pPr>
              <w:pStyle w:val="ab"/>
              <w:snapToGrid w:val="0"/>
              <w:spacing w:before="0" w:beforeAutospacing="0" w:after="0" w:afterAutospacing="0"/>
              <w:jc w:val="both"/>
              <w:rPr>
                <w:color w:val="000000"/>
              </w:rPr>
            </w:pPr>
            <w:r w:rsidRPr="00A54103">
              <w:rPr>
                <w:color w:val="000000"/>
              </w:rPr>
              <w:t>3. Пресс-служба как фильтр политически значимой информации и пресс-секретарь как «эхо» политического лидера или партии.</w:t>
            </w:r>
          </w:p>
          <w:p w14:paraId="709DA783" w14:textId="78EC4FC7"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основных тенденций освещения политической проблематики в СМИ.</w:t>
            </w:r>
          </w:p>
          <w:p w14:paraId="6B304512" w14:textId="0DBB7EB1"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определения ключевых жанров в политической журналистике.</w:t>
            </w:r>
          </w:p>
          <w:p w14:paraId="35D6C6BD" w14:textId="67A4F406"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основных тенденций освещения политической проблематики в СМИ.</w:t>
            </w:r>
          </w:p>
          <w:p w14:paraId="0B931C9A" w14:textId="2218B973"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основных тенденций освещения политической проблематики в СМИ.</w:t>
            </w:r>
          </w:p>
          <w:p w14:paraId="1039E908" w14:textId="0D69494E"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основных тенденций освещения политической проблематики в СМИ.</w:t>
            </w:r>
          </w:p>
        </w:tc>
        <w:tc>
          <w:tcPr>
            <w:tcW w:w="3493" w:type="dxa"/>
          </w:tcPr>
          <w:p w14:paraId="7EA0B8BE"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8AD89F6" w14:textId="76DC4336"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6766FF82" w14:textId="77777777" w:rsidTr="004E571D">
        <w:tc>
          <w:tcPr>
            <w:tcW w:w="2269" w:type="dxa"/>
          </w:tcPr>
          <w:p w14:paraId="1F77CDB3"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8. </w:t>
            </w:r>
          </w:p>
          <w:p w14:paraId="0EE27AE6" w14:textId="521B141C" w:rsidR="004E571D" w:rsidRPr="00A54103" w:rsidRDefault="004E571D" w:rsidP="004E571D">
            <w:pPr>
              <w:pStyle w:val="ab"/>
              <w:snapToGrid w:val="0"/>
              <w:spacing w:before="0" w:after="0"/>
              <w:contextualSpacing/>
              <w:jc w:val="both"/>
              <w:rPr>
                <w:b/>
                <w:color w:val="000000"/>
              </w:rPr>
            </w:pPr>
            <w:r w:rsidRPr="004E571D">
              <w:rPr>
                <w:color w:val="000000"/>
              </w:rPr>
              <w:t>Аналитическое направление деятельности пресс-службы и оценка эффективности коммуникаций.</w:t>
            </w:r>
          </w:p>
        </w:tc>
        <w:tc>
          <w:tcPr>
            <w:tcW w:w="5012" w:type="dxa"/>
          </w:tcPr>
          <w:p w14:paraId="24DD2800" w14:textId="0D0809D7" w:rsidR="004E571D" w:rsidRPr="00A54103" w:rsidRDefault="004E571D" w:rsidP="004E571D">
            <w:pPr>
              <w:pStyle w:val="ab"/>
              <w:snapToGrid w:val="0"/>
              <w:spacing w:before="0" w:beforeAutospacing="0" w:after="0" w:afterAutospacing="0"/>
              <w:jc w:val="both"/>
              <w:rPr>
                <w:color w:val="000000"/>
              </w:rPr>
            </w:pPr>
            <w:r w:rsidRPr="00A54103">
              <w:rPr>
                <w:color w:val="000000"/>
              </w:rPr>
              <w:t>1. Основы работы с базами СМИ, медиа аналитические метрики, изучение эффективности репутационной кампании.</w:t>
            </w:r>
          </w:p>
          <w:p w14:paraId="53545660" w14:textId="45424512" w:rsidR="004E571D" w:rsidRPr="00A54103" w:rsidRDefault="004E571D" w:rsidP="004E571D">
            <w:pPr>
              <w:pStyle w:val="ab"/>
              <w:snapToGrid w:val="0"/>
              <w:spacing w:before="0" w:beforeAutospacing="0" w:after="0" w:afterAutospacing="0"/>
              <w:jc w:val="both"/>
              <w:rPr>
                <w:color w:val="000000"/>
              </w:rPr>
            </w:pPr>
            <w:r w:rsidRPr="00A54103">
              <w:rPr>
                <w:color w:val="000000"/>
              </w:rPr>
              <w:t>2. Особенности медиа аналитики традиционных СМИ и блогосферы.</w:t>
            </w:r>
          </w:p>
          <w:p w14:paraId="65827A90" w14:textId="3D0282FB" w:rsidR="004E571D" w:rsidRPr="00A54103" w:rsidRDefault="004E571D" w:rsidP="004E571D">
            <w:pPr>
              <w:pStyle w:val="ab"/>
              <w:snapToGrid w:val="0"/>
              <w:spacing w:before="0" w:beforeAutospacing="0" w:after="0" w:afterAutospacing="0"/>
              <w:jc w:val="both"/>
              <w:rPr>
                <w:color w:val="000000"/>
              </w:rPr>
            </w:pPr>
            <w:r w:rsidRPr="00A54103">
              <w:rPr>
                <w:color w:val="000000"/>
              </w:rPr>
              <w:t>3. Социологические подходы по изучению мнения целевой аудитории.</w:t>
            </w:r>
          </w:p>
          <w:p w14:paraId="59A4D069" w14:textId="1EB1AEFE"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направления по оценке деятельности пресс-службы и эффективности </w:t>
            </w:r>
            <w:r>
              <w:rPr>
                <w:color w:val="000000"/>
              </w:rPr>
              <w:t>коммуникаций</w:t>
            </w:r>
            <w:r w:rsidRPr="00A54103">
              <w:rPr>
                <w:color w:val="000000"/>
              </w:rPr>
              <w:t xml:space="preserve">. </w:t>
            </w:r>
          </w:p>
          <w:p w14:paraId="22DC2DC7" w14:textId="06251E30"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анализа оценки эффективности коммуникаций.</w:t>
            </w:r>
          </w:p>
          <w:p w14:paraId="73D4F8C4" w14:textId="0EE44CFC"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w:t>
            </w:r>
            <w:r>
              <w:rPr>
                <w:color w:val="000000"/>
              </w:rPr>
              <w:t xml:space="preserve"> </w:t>
            </w:r>
            <w:r w:rsidRPr="00A54103">
              <w:rPr>
                <w:color w:val="000000"/>
              </w:rPr>
              <w:t xml:space="preserve">направления по оценке деятельности пресс-службы и эффективности </w:t>
            </w:r>
            <w:r>
              <w:rPr>
                <w:color w:val="000000"/>
              </w:rPr>
              <w:t>коммуникаций</w:t>
            </w:r>
            <w:r w:rsidRPr="00A54103">
              <w:rPr>
                <w:color w:val="000000"/>
              </w:rPr>
              <w:t xml:space="preserve">. </w:t>
            </w:r>
          </w:p>
          <w:p w14:paraId="4C58705D" w14:textId="22EC70AE"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 xml:space="preserve">7. Выбор способа решения задания по выполнению анализа направления по оценке деятельности пресс-службы и эффективности </w:t>
            </w:r>
            <w:r>
              <w:rPr>
                <w:color w:val="000000"/>
              </w:rPr>
              <w:t>коммуникаций</w:t>
            </w:r>
            <w:r w:rsidRPr="00A54103">
              <w:rPr>
                <w:color w:val="000000"/>
              </w:rPr>
              <w:t xml:space="preserve">. </w:t>
            </w:r>
          </w:p>
          <w:p w14:paraId="219190AA" w14:textId="3F955B0D"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направления по оценке деятельности пресс-службы и эффективности </w:t>
            </w:r>
            <w:r>
              <w:rPr>
                <w:color w:val="000000"/>
              </w:rPr>
              <w:t>коммуникаций</w:t>
            </w:r>
            <w:r w:rsidRPr="00A54103">
              <w:rPr>
                <w:color w:val="000000"/>
              </w:rPr>
              <w:t xml:space="preserve">. </w:t>
            </w:r>
          </w:p>
        </w:tc>
        <w:tc>
          <w:tcPr>
            <w:tcW w:w="3493" w:type="dxa"/>
          </w:tcPr>
          <w:p w14:paraId="7B0B67EC" w14:textId="77777777" w:rsidR="004E571D" w:rsidRPr="00A54103" w:rsidRDefault="004E571D" w:rsidP="004E571D">
            <w:pPr>
              <w:jc w:val="both"/>
            </w:pPr>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8678BB1" w14:textId="7F9ECBEE" w:rsidR="004E571D" w:rsidRPr="00A54103" w:rsidRDefault="004E571D" w:rsidP="004E571D">
            <w:pPr>
              <w:jc w:val="both"/>
              <w:rPr>
                <w:highlight w:val="yellow"/>
              </w:rPr>
            </w:pPr>
            <w:r w:rsidRPr="00A54103">
              <w:t xml:space="preserve">2. Формирование умений: опрос и дискуссия по учебным вопросам темы; анализ кейса/ групповое упражнение/ творческое задание; постановка </w:t>
            </w:r>
            <w:r w:rsidRPr="00A54103">
              <w:lastRenderedPageBreak/>
              <w:t>задания/ мониторинг хода работ/ контроль результата индивидуальной/ командной самостоятельной работы.</w:t>
            </w:r>
          </w:p>
        </w:tc>
      </w:tr>
      <w:tr w:rsidR="004E571D" w:rsidRPr="00BC2A46" w14:paraId="7506465D" w14:textId="77777777" w:rsidTr="004E571D">
        <w:tc>
          <w:tcPr>
            <w:tcW w:w="2269" w:type="dxa"/>
          </w:tcPr>
          <w:p w14:paraId="578C2617"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9. </w:t>
            </w:r>
          </w:p>
          <w:p w14:paraId="756501E1" w14:textId="369E28E2" w:rsidR="004E571D" w:rsidRPr="00A54103" w:rsidRDefault="004E571D" w:rsidP="004E571D">
            <w:pPr>
              <w:pStyle w:val="ab"/>
              <w:snapToGrid w:val="0"/>
              <w:spacing w:before="0" w:after="0"/>
              <w:contextualSpacing/>
              <w:jc w:val="both"/>
              <w:rPr>
                <w:b/>
                <w:color w:val="000000"/>
              </w:rPr>
            </w:pPr>
            <w:r w:rsidRPr="004E571D">
              <w:rPr>
                <w:color w:val="000000"/>
              </w:rPr>
              <w:t>Коммуникационная стратегия.</w:t>
            </w:r>
          </w:p>
        </w:tc>
        <w:tc>
          <w:tcPr>
            <w:tcW w:w="5012" w:type="dxa"/>
          </w:tcPr>
          <w:p w14:paraId="537E570D" w14:textId="77777777"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Разработка коммуникационной стратегии. </w:t>
            </w:r>
          </w:p>
          <w:p w14:paraId="5F51AFD2" w14:textId="77777777"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2. Структура коммуникационной стратегии. </w:t>
            </w:r>
          </w:p>
          <w:p w14:paraId="7AD656CD" w14:textId="30DE683D" w:rsidR="004E571D" w:rsidRPr="00A54103" w:rsidRDefault="004E571D" w:rsidP="004E571D">
            <w:pPr>
              <w:pStyle w:val="ab"/>
              <w:snapToGrid w:val="0"/>
              <w:spacing w:before="0" w:beforeAutospacing="0" w:after="0" w:afterAutospacing="0"/>
              <w:jc w:val="both"/>
              <w:rPr>
                <w:color w:val="000000"/>
              </w:rPr>
            </w:pPr>
            <w:r w:rsidRPr="00A54103">
              <w:rPr>
                <w:color w:val="000000"/>
              </w:rPr>
              <w:t>3. План реализации и интеграция с бизнес-стратегией.</w:t>
            </w:r>
          </w:p>
          <w:p w14:paraId="0BCCE67E" w14:textId="11FB8C3E"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структуры коммуникационной стратегии. </w:t>
            </w:r>
          </w:p>
          <w:p w14:paraId="4EB33887" w14:textId="5D1C5654"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оценки технологий разработки коммуникационной стратегии.</w:t>
            </w:r>
          </w:p>
          <w:p w14:paraId="4C8C7B31" w14:textId="3AAFB0F9"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структуры коммуникационной стратегии. </w:t>
            </w:r>
          </w:p>
          <w:p w14:paraId="445EF312" w14:textId="2DD29CCA"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структуры коммуникационной стратегии.</w:t>
            </w:r>
          </w:p>
          <w:p w14:paraId="3F0604E8" w14:textId="5B3ED288"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структуры коммуникационной стратегии. </w:t>
            </w:r>
          </w:p>
        </w:tc>
        <w:tc>
          <w:tcPr>
            <w:tcW w:w="3493" w:type="dxa"/>
          </w:tcPr>
          <w:p w14:paraId="0A026BC4"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4F70EF9" w14:textId="19ECECE3"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04F7EF87" w14:textId="77777777" w:rsidTr="004E571D">
        <w:tc>
          <w:tcPr>
            <w:tcW w:w="2269" w:type="dxa"/>
          </w:tcPr>
          <w:p w14:paraId="0CC64ACF" w14:textId="64851AB3" w:rsidR="004E571D" w:rsidRPr="00A54103" w:rsidRDefault="004E571D" w:rsidP="004E571D">
            <w:pPr>
              <w:pStyle w:val="ab"/>
              <w:snapToGrid w:val="0"/>
              <w:spacing w:before="0" w:after="0"/>
              <w:contextualSpacing/>
              <w:jc w:val="both"/>
              <w:rPr>
                <w:b/>
                <w:color w:val="000000"/>
              </w:rPr>
            </w:pPr>
            <w:r w:rsidRPr="004E571D">
              <w:rPr>
                <w:b/>
                <w:color w:val="000000"/>
              </w:rPr>
              <w:t>Тема 10.</w:t>
            </w:r>
            <w:r w:rsidRPr="004E571D">
              <w:rPr>
                <w:color w:val="000000"/>
              </w:rPr>
              <w:t xml:space="preserve"> Функции пресс-службы: создание и дистрибуция контента.</w:t>
            </w:r>
          </w:p>
        </w:tc>
        <w:tc>
          <w:tcPr>
            <w:tcW w:w="5012" w:type="dxa"/>
          </w:tcPr>
          <w:p w14:paraId="5669ADB3" w14:textId="704A1B1C" w:rsidR="004E571D" w:rsidRPr="00A54103" w:rsidRDefault="004E571D" w:rsidP="004E571D">
            <w:pPr>
              <w:pStyle w:val="ab"/>
              <w:snapToGrid w:val="0"/>
              <w:spacing w:before="0" w:beforeAutospacing="0" w:after="0" w:afterAutospacing="0"/>
              <w:jc w:val="both"/>
              <w:rPr>
                <w:color w:val="000000"/>
              </w:rPr>
            </w:pPr>
            <w:r w:rsidRPr="00A54103">
              <w:rPr>
                <w:color w:val="000000"/>
              </w:rPr>
              <w:t>1. Жанры публикаций традиционных медиа.</w:t>
            </w:r>
          </w:p>
          <w:p w14:paraId="2F39A03E" w14:textId="5A6B7364" w:rsidR="004E571D" w:rsidRPr="00A54103" w:rsidRDefault="004E571D" w:rsidP="004E571D">
            <w:pPr>
              <w:pStyle w:val="ab"/>
              <w:snapToGrid w:val="0"/>
              <w:spacing w:before="0" w:beforeAutospacing="0" w:after="0" w:afterAutospacing="0"/>
              <w:jc w:val="both"/>
              <w:rPr>
                <w:color w:val="000000"/>
              </w:rPr>
            </w:pPr>
            <w:r w:rsidRPr="00A54103">
              <w:rPr>
                <w:color w:val="000000"/>
              </w:rPr>
              <w:t>2. Коммуникационная специфика кинематографа.</w:t>
            </w:r>
          </w:p>
          <w:p w14:paraId="62384357" w14:textId="77777777" w:rsidR="004E571D" w:rsidRPr="00A54103" w:rsidRDefault="004E571D" w:rsidP="004E571D">
            <w:pPr>
              <w:jc w:val="both"/>
              <w:rPr>
                <w:color w:val="000000"/>
              </w:rPr>
            </w:pPr>
            <w:r w:rsidRPr="00A54103">
              <w:rPr>
                <w:color w:val="000000"/>
              </w:rPr>
              <w:t>3. Фотография как средство массовой информации.</w:t>
            </w:r>
          </w:p>
          <w:p w14:paraId="394727B1" w14:textId="3006392B"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деятельности пресс-службы по созданию и дистрибуции контента.</w:t>
            </w:r>
          </w:p>
          <w:p w14:paraId="79CA904F" w14:textId="5C0251AB"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анализа коммуникационной специфики кинематографа.</w:t>
            </w:r>
          </w:p>
          <w:p w14:paraId="6B0F0CD3" w14:textId="3F3E988E"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деятельности пресс-службы по созданию и дистрибуции контента.</w:t>
            </w:r>
          </w:p>
          <w:p w14:paraId="3B6BEAAC" w14:textId="3EB6CE98"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деятельности пресс-службы по созданию и дистрибуции контента.</w:t>
            </w:r>
          </w:p>
          <w:p w14:paraId="2E30A5C4" w14:textId="163C527C"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деятельности пресс-службы по созданию и дистрибуции контента.</w:t>
            </w:r>
          </w:p>
        </w:tc>
        <w:tc>
          <w:tcPr>
            <w:tcW w:w="3493" w:type="dxa"/>
          </w:tcPr>
          <w:p w14:paraId="31487A29"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B541D62" w14:textId="44834B7D"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4BF7DD4E" w14:textId="77777777" w:rsidTr="004E571D">
        <w:tc>
          <w:tcPr>
            <w:tcW w:w="2269" w:type="dxa"/>
          </w:tcPr>
          <w:p w14:paraId="615E3664" w14:textId="77777777" w:rsidR="004E571D" w:rsidRPr="004E571D" w:rsidRDefault="004E571D" w:rsidP="004E571D">
            <w:pPr>
              <w:pStyle w:val="ab"/>
              <w:snapToGrid w:val="0"/>
              <w:spacing w:before="0" w:after="0"/>
              <w:contextualSpacing/>
              <w:jc w:val="both"/>
              <w:rPr>
                <w:color w:val="000000"/>
              </w:rPr>
            </w:pPr>
            <w:r w:rsidRPr="004E571D">
              <w:rPr>
                <w:b/>
                <w:color w:val="000000"/>
              </w:rPr>
              <w:lastRenderedPageBreak/>
              <w:t>Тема 11.</w:t>
            </w:r>
            <w:r w:rsidRPr="004E571D">
              <w:rPr>
                <w:color w:val="000000"/>
              </w:rPr>
              <w:t xml:space="preserve"> Продакт плейсмент в искусстве и диджитал. </w:t>
            </w:r>
          </w:p>
          <w:p w14:paraId="765993B5" w14:textId="77777777" w:rsidR="004E571D" w:rsidRPr="004E571D" w:rsidRDefault="004E571D" w:rsidP="004E571D">
            <w:pPr>
              <w:pStyle w:val="ab"/>
              <w:snapToGrid w:val="0"/>
              <w:spacing w:before="0" w:after="0"/>
              <w:contextualSpacing/>
              <w:jc w:val="both"/>
              <w:rPr>
                <w:color w:val="000000"/>
              </w:rPr>
            </w:pPr>
          </w:p>
          <w:p w14:paraId="3BA6E152" w14:textId="77777777" w:rsidR="004E571D" w:rsidRPr="00A54103" w:rsidRDefault="004E571D" w:rsidP="004E571D">
            <w:pPr>
              <w:pStyle w:val="ab"/>
              <w:snapToGrid w:val="0"/>
              <w:spacing w:before="0" w:after="0"/>
              <w:contextualSpacing/>
              <w:jc w:val="both"/>
              <w:rPr>
                <w:b/>
                <w:color w:val="000000"/>
              </w:rPr>
            </w:pPr>
          </w:p>
        </w:tc>
        <w:tc>
          <w:tcPr>
            <w:tcW w:w="5012" w:type="dxa"/>
          </w:tcPr>
          <w:p w14:paraId="38A164EE" w14:textId="21F354D2"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Преимущества и недостатки </w:t>
            </w:r>
            <w:r w:rsidRPr="003A0A99">
              <w:rPr>
                <w:color w:val="000000"/>
              </w:rPr>
              <w:t>Продакт плейсмент в искусстве и диджитал.</w:t>
            </w:r>
          </w:p>
          <w:p w14:paraId="22A9CA11" w14:textId="7A418B8D"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2. Исторические примеры </w:t>
            </w:r>
            <w:r w:rsidRPr="003A0A99">
              <w:rPr>
                <w:color w:val="000000"/>
              </w:rPr>
              <w:t>Продакт плейсмент в искусстве и диджитал.</w:t>
            </w:r>
          </w:p>
          <w:p w14:paraId="66B9AC37" w14:textId="40634A41" w:rsidR="004E571D" w:rsidRPr="00A54103" w:rsidRDefault="004E571D" w:rsidP="004E571D">
            <w:pPr>
              <w:pStyle w:val="ab"/>
              <w:snapToGrid w:val="0"/>
              <w:spacing w:before="0" w:beforeAutospacing="0" w:after="0" w:afterAutospacing="0"/>
              <w:jc w:val="both"/>
              <w:rPr>
                <w:color w:val="000000"/>
              </w:rPr>
            </w:pPr>
            <w:r w:rsidRPr="00A54103">
              <w:rPr>
                <w:color w:val="000000"/>
              </w:rPr>
              <w:t>3. Образцы массового искусства и бренды.</w:t>
            </w:r>
          </w:p>
          <w:p w14:paraId="7C10A31A" w14:textId="27C483ED"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преимуществ и недостатков </w:t>
            </w:r>
            <w:r w:rsidRPr="007C062B">
              <w:rPr>
                <w:color w:val="000000"/>
              </w:rPr>
              <w:t xml:space="preserve">Продакт плейсмент в искусстве и диджитал. </w:t>
            </w:r>
          </w:p>
          <w:p w14:paraId="254E1695" w14:textId="4CE34780"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изучения исторических примеров </w:t>
            </w:r>
            <w:r w:rsidRPr="007C062B">
              <w:rPr>
                <w:color w:val="000000"/>
              </w:rPr>
              <w:t xml:space="preserve">Продакт плейсмент в искусстве и диджитал. </w:t>
            </w:r>
          </w:p>
          <w:p w14:paraId="3FC5089A" w14:textId="62CF8CAC"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преимуществ и недостатков </w:t>
            </w:r>
            <w:r w:rsidRPr="007C062B">
              <w:rPr>
                <w:color w:val="000000"/>
              </w:rPr>
              <w:t xml:space="preserve">Продакт плейсмент в искусстве и диджитал. </w:t>
            </w:r>
          </w:p>
          <w:p w14:paraId="04E7D7D0" w14:textId="3F4C3181"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преимуществ и недостатков </w:t>
            </w:r>
            <w:r w:rsidRPr="007C062B">
              <w:rPr>
                <w:color w:val="000000"/>
              </w:rPr>
              <w:t xml:space="preserve">Продакт плейсмент в искусстве и диджитал. </w:t>
            </w:r>
          </w:p>
          <w:p w14:paraId="0C1ECA01" w14:textId="2D38CDB8"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преимуществ и недостатков </w:t>
            </w:r>
            <w:r w:rsidRPr="007C062B">
              <w:rPr>
                <w:color w:val="000000"/>
              </w:rPr>
              <w:t xml:space="preserve">Продакт плейсмент в искусстве и диджитал. </w:t>
            </w:r>
          </w:p>
        </w:tc>
        <w:tc>
          <w:tcPr>
            <w:tcW w:w="3493" w:type="dxa"/>
          </w:tcPr>
          <w:p w14:paraId="7BF3D705"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4383938" w14:textId="548CC823"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77AC1AEF" w14:textId="77777777" w:rsidTr="004E571D">
        <w:tc>
          <w:tcPr>
            <w:tcW w:w="2269" w:type="dxa"/>
          </w:tcPr>
          <w:p w14:paraId="658490D8" w14:textId="77777777" w:rsidR="004E571D" w:rsidRPr="004E571D" w:rsidRDefault="004E571D" w:rsidP="004E571D">
            <w:pPr>
              <w:pStyle w:val="ab"/>
              <w:snapToGrid w:val="0"/>
              <w:spacing w:before="0" w:after="0"/>
              <w:contextualSpacing/>
              <w:jc w:val="both"/>
              <w:rPr>
                <w:color w:val="000000"/>
              </w:rPr>
            </w:pPr>
            <w:r w:rsidRPr="004E571D">
              <w:rPr>
                <w:b/>
                <w:color w:val="000000"/>
              </w:rPr>
              <w:t>Тема 12.</w:t>
            </w:r>
            <w:r w:rsidRPr="004E571D">
              <w:rPr>
                <w:color w:val="000000"/>
              </w:rPr>
              <w:t xml:space="preserve"> Цензура и законодательное ограничение свободы слова.</w:t>
            </w:r>
          </w:p>
          <w:p w14:paraId="29B5A5AE" w14:textId="77777777" w:rsidR="004E571D" w:rsidRPr="004E571D" w:rsidRDefault="004E571D" w:rsidP="004E571D">
            <w:pPr>
              <w:pStyle w:val="ab"/>
              <w:snapToGrid w:val="0"/>
              <w:spacing w:before="0" w:after="0"/>
              <w:contextualSpacing/>
              <w:jc w:val="both"/>
              <w:rPr>
                <w:color w:val="000000"/>
              </w:rPr>
            </w:pPr>
          </w:p>
          <w:p w14:paraId="68B33862" w14:textId="389BE9A9" w:rsidR="004E571D" w:rsidRPr="00A54103" w:rsidRDefault="004E571D" w:rsidP="004E571D">
            <w:pPr>
              <w:pStyle w:val="ab"/>
              <w:snapToGrid w:val="0"/>
              <w:spacing w:before="0" w:after="0"/>
              <w:contextualSpacing/>
              <w:jc w:val="both"/>
              <w:rPr>
                <w:b/>
                <w:color w:val="000000"/>
              </w:rPr>
            </w:pPr>
          </w:p>
        </w:tc>
        <w:tc>
          <w:tcPr>
            <w:tcW w:w="5012" w:type="dxa"/>
          </w:tcPr>
          <w:p w14:paraId="442BBA46" w14:textId="1394340D" w:rsidR="004E571D" w:rsidRPr="00A54103" w:rsidRDefault="004E571D" w:rsidP="004E571D">
            <w:pPr>
              <w:pStyle w:val="ab"/>
              <w:snapToGrid w:val="0"/>
              <w:spacing w:before="0" w:beforeAutospacing="0" w:after="0" w:afterAutospacing="0"/>
              <w:jc w:val="both"/>
              <w:rPr>
                <w:color w:val="000000"/>
              </w:rPr>
            </w:pPr>
            <w:r w:rsidRPr="00A54103">
              <w:rPr>
                <w:color w:val="000000"/>
              </w:rPr>
              <w:t>1. Функции цензора в Древнем Риме.</w:t>
            </w:r>
          </w:p>
          <w:p w14:paraId="5C95F0FC" w14:textId="4DFBE2EF" w:rsidR="004E571D" w:rsidRPr="00A54103" w:rsidRDefault="004E571D" w:rsidP="004E571D">
            <w:pPr>
              <w:pStyle w:val="ab"/>
              <w:snapToGrid w:val="0"/>
              <w:spacing w:before="0" w:beforeAutospacing="0" w:after="0" w:afterAutospacing="0"/>
              <w:jc w:val="both"/>
              <w:rPr>
                <w:color w:val="000000"/>
              </w:rPr>
            </w:pPr>
            <w:r w:rsidRPr="00A54103">
              <w:rPr>
                <w:color w:val="000000"/>
              </w:rPr>
              <w:t>2. Функции Роскомнадзора.</w:t>
            </w:r>
          </w:p>
          <w:p w14:paraId="7F4AE06A" w14:textId="1BD3ED92" w:rsidR="004E571D" w:rsidRPr="00A54103" w:rsidRDefault="004E571D" w:rsidP="004E571D">
            <w:pPr>
              <w:pStyle w:val="ab"/>
              <w:snapToGrid w:val="0"/>
              <w:spacing w:before="0" w:beforeAutospacing="0" w:after="0" w:afterAutospacing="0"/>
              <w:jc w:val="both"/>
              <w:rPr>
                <w:color w:val="000000"/>
              </w:rPr>
            </w:pPr>
            <w:r w:rsidRPr="00A54103">
              <w:rPr>
                <w:color w:val="000000"/>
              </w:rPr>
              <w:t>3. Законодательное ограничение свободы СМИ и интернета в России, Китае, США и Евросоюзе.</w:t>
            </w:r>
          </w:p>
          <w:p w14:paraId="76903FC9" w14:textId="781EB76E"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тенденций законодательного ограничения свободы СМИ и интернета в России и других странах мира.</w:t>
            </w:r>
          </w:p>
          <w:p w14:paraId="16EBF6D6" w14:textId="22AAD6FD"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законодательного ограничения свободы СМИ и интернета в Китае.</w:t>
            </w:r>
          </w:p>
          <w:p w14:paraId="75692A1C" w14:textId="3B6B3FB5"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тенденций законодательного ограничения свободы СМИ и интернета в России и других странах мира.</w:t>
            </w:r>
          </w:p>
          <w:p w14:paraId="5E81611E" w14:textId="1A7A4A75"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тенденций законодательного ограничения свободы СМИ и интернета в России и других странах мира.</w:t>
            </w:r>
          </w:p>
          <w:p w14:paraId="3E86F931" w14:textId="60F62CAE"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тенденций законодательного ограничения свободы СМИ и интернета в России и других странах мира.</w:t>
            </w:r>
          </w:p>
        </w:tc>
        <w:tc>
          <w:tcPr>
            <w:tcW w:w="3493" w:type="dxa"/>
          </w:tcPr>
          <w:p w14:paraId="37E6C127"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B12B4BA" w14:textId="2A8CD83A"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60D83722" w14:textId="77777777" w:rsidTr="004E571D">
        <w:tc>
          <w:tcPr>
            <w:tcW w:w="2269" w:type="dxa"/>
          </w:tcPr>
          <w:p w14:paraId="34C20B0B"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13. </w:t>
            </w:r>
          </w:p>
          <w:p w14:paraId="20923B16" w14:textId="132E6CA1" w:rsidR="004E571D" w:rsidRPr="00A54103" w:rsidRDefault="004E571D" w:rsidP="004E571D">
            <w:pPr>
              <w:pStyle w:val="ab"/>
              <w:snapToGrid w:val="0"/>
              <w:spacing w:before="0" w:after="0"/>
              <w:contextualSpacing/>
              <w:jc w:val="both"/>
              <w:rPr>
                <w:b/>
                <w:color w:val="000000"/>
              </w:rPr>
            </w:pPr>
            <w:r w:rsidRPr="004E571D">
              <w:rPr>
                <w:color w:val="000000"/>
              </w:rPr>
              <w:t xml:space="preserve">Цифровизация современных средств </w:t>
            </w:r>
            <w:r w:rsidRPr="004E571D">
              <w:rPr>
                <w:color w:val="000000"/>
              </w:rPr>
              <w:lastRenderedPageBreak/>
              <w:t>коммуникации: реальность и перспективы.</w:t>
            </w:r>
          </w:p>
        </w:tc>
        <w:tc>
          <w:tcPr>
            <w:tcW w:w="5012" w:type="dxa"/>
          </w:tcPr>
          <w:p w14:paraId="3567BFFD" w14:textId="59876C5F"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1. Специфика сбора и обработки данных операторами связи, банковскими органами, камерами слежения.</w:t>
            </w:r>
          </w:p>
          <w:p w14:paraId="683D25D9" w14:textId="39816FF7"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2. Законодательные ограничения в РФ по сбору данных пользователей иностранными компаниями.</w:t>
            </w:r>
          </w:p>
          <w:p w14:paraId="0CE1E6FA" w14:textId="75ED70AF" w:rsidR="004E571D" w:rsidRPr="00A54103" w:rsidRDefault="004E571D" w:rsidP="004E571D">
            <w:pPr>
              <w:pStyle w:val="ab"/>
              <w:snapToGrid w:val="0"/>
              <w:spacing w:before="0" w:beforeAutospacing="0" w:after="0" w:afterAutospacing="0"/>
              <w:jc w:val="both"/>
              <w:rPr>
                <w:color w:val="000000"/>
              </w:rPr>
            </w:pPr>
            <w:r w:rsidRPr="00A54103">
              <w:rPr>
                <w:color w:val="000000"/>
              </w:rPr>
              <w:t>3. Персональные данные.</w:t>
            </w:r>
          </w:p>
          <w:p w14:paraId="5166C2EF" w14:textId="3771D271"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направлений цифровизации современных средств коммуникации.</w:t>
            </w:r>
          </w:p>
          <w:p w14:paraId="6E513AEA" w14:textId="12D1E17D"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специфики сбора и обработки персональных данных в различных странах мира.</w:t>
            </w:r>
          </w:p>
          <w:p w14:paraId="3D4E1905" w14:textId="58CD2673"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направлений цифровизации современных средств коммуникации.</w:t>
            </w:r>
          </w:p>
          <w:p w14:paraId="7822B1F3" w14:textId="161132FB"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направлений цифровизации современных средств коммуникации.</w:t>
            </w:r>
          </w:p>
          <w:p w14:paraId="24F18300" w14:textId="6D6EA884"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направлений цифровизации современных средств коммуникации.</w:t>
            </w:r>
          </w:p>
        </w:tc>
        <w:tc>
          <w:tcPr>
            <w:tcW w:w="3493" w:type="dxa"/>
          </w:tcPr>
          <w:p w14:paraId="784FE17D" w14:textId="77777777" w:rsidR="004E571D" w:rsidRPr="00A54103" w:rsidRDefault="004E571D" w:rsidP="004E571D">
            <w:pPr>
              <w:jc w:val="both"/>
            </w:pPr>
            <w:r w:rsidRPr="00A54103">
              <w:lastRenderedPageBreak/>
              <w:t xml:space="preserve">1. Формирование знаний: анализ проблем/ трендов / прогнозов по теме; обзор теоретических/ эмпирических/ </w:t>
            </w:r>
            <w:r w:rsidRPr="00A54103">
              <w:lastRenderedPageBreak/>
              <w:t>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03B5FD4" w14:textId="2B8A6FFF"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31B5FC49" w14:textId="77777777" w:rsidTr="004E571D">
        <w:tc>
          <w:tcPr>
            <w:tcW w:w="2269" w:type="dxa"/>
          </w:tcPr>
          <w:p w14:paraId="5BCD9D77"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14. </w:t>
            </w:r>
          </w:p>
          <w:p w14:paraId="61C7FB80" w14:textId="7A1EC4A7" w:rsidR="004E571D" w:rsidRPr="00A54103" w:rsidRDefault="004E571D" w:rsidP="004E571D">
            <w:pPr>
              <w:pStyle w:val="ab"/>
              <w:snapToGrid w:val="0"/>
              <w:spacing w:before="0" w:after="0"/>
              <w:contextualSpacing/>
              <w:jc w:val="both"/>
              <w:rPr>
                <w:b/>
                <w:color w:val="000000"/>
              </w:rPr>
            </w:pPr>
            <w:r w:rsidRPr="004E571D">
              <w:rPr>
                <w:color w:val="000000"/>
              </w:rPr>
              <w:t>Организация и проведение пресс-мероприятий и пресс-конференции.</w:t>
            </w:r>
          </w:p>
        </w:tc>
        <w:tc>
          <w:tcPr>
            <w:tcW w:w="5012" w:type="dxa"/>
          </w:tcPr>
          <w:p w14:paraId="67F52863" w14:textId="0B43CD64" w:rsidR="004E571D" w:rsidRPr="00A54103" w:rsidRDefault="004E571D" w:rsidP="004E571D">
            <w:pPr>
              <w:pStyle w:val="ab"/>
              <w:snapToGrid w:val="0"/>
              <w:spacing w:before="0" w:beforeAutospacing="0" w:after="0" w:afterAutospacing="0"/>
              <w:jc w:val="both"/>
              <w:rPr>
                <w:color w:val="000000"/>
              </w:rPr>
            </w:pPr>
            <w:r w:rsidRPr="00A54103">
              <w:rPr>
                <w:color w:val="000000"/>
              </w:rPr>
              <w:t>1. Пресс-конференция как один из основных методов работы со средствами массовой информации.</w:t>
            </w:r>
          </w:p>
          <w:p w14:paraId="431B3D33" w14:textId="69E718CE" w:rsidR="004E571D" w:rsidRPr="00A54103" w:rsidRDefault="004E571D" w:rsidP="004E571D">
            <w:pPr>
              <w:pStyle w:val="ab"/>
              <w:snapToGrid w:val="0"/>
              <w:spacing w:before="0" w:beforeAutospacing="0" w:after="0" w:afterAutospacing="0"/>
              <w:jc w:val="both"/>
              <w:rPr>
                <w:color w:val="000000"/>
              </w:rPr>
            </w:pPr>
            <w:r w:rsidRPr="00A54103">
              <w:rPr>
                <w:color w:val="000000"/>
              </w:rPr>
              <w:t>2. Цели проведения пресс-конференций.</w:t>
            </w:r>
          </w:p>
          <w:p w14:paraId="0707A233" w14:textId="7B4FA10E" w:rsidR="004E571D" w:rsidRPr="00A54103" w:rsidRDefault="004E571D" w:rsidP="004E571D">
            <w:pPr>
              <w:pStyle w:val="ab"/>
              <w:snapToGrid w:val="0"/>
              <w:spacing w:before="0" w:beforeAutospacing="0" w:after="0" w:afterAutospacing="0"/>
              <w:jc w:val="both"/>
              <w:rPr>
                <w:color w:val="000000"/>
              </w:rPr>
            </w:pPr>
            <w:r w:rsidRPr="00A54103">
              <w:rPr>
                <w:color w:val="000000"/>
              </w:rPr>
              <w:t>3. Правила успешного проведения пресс-конференции.</w:t>
            </w:r>
          </w:p>
          <w:p w14:paraId="4AE63BBE" w14:textId="7D2E0640"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нюансов организации и проведения пресс-мероприятий и пресс-конференций.</w:t>
            </w:r>
          </w:p>
          <w:p w14:paraId="7D8ED138" w14:textId="542AA74C"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практических примеров успешного проведения пресс-конференций.</w:t>
            </w:r>
          </w:p>
          <w:p w14:paraId="6AFD5271" w14:textId="64C8DD9F"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нюансов организации и проведения пресс-мероприятий и пресс-конференций.</w:t>
            </w:r>
          </w:p>
          <w:p w14:paraId="1350B80F" w14:textId="6202D56D"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нюансов организации и проведения пресс-мероприятий и пресс-конференций.</w:t>
            </w:r>
          </w:p>
          <w:p w14:paraId="500849C5" w14:textId="6416449A"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нюансов организации и проведения пресс-мероприятий и пресс-конференций.</w:t>
            </w:r>
          </w:p>
        </w:tc>
        <w:tc>
          <w:tcPr>
            <w:tcW w:w="3493" w:type="dxa"/>
          </w:tcPr>
          <w:p w14:paraId="78F75F94"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902F676" w14:textId="451A97B8"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4007E033" w14:textId="77777777" w:rsidTr="004E571D">
        <w:tc>
          <w:tcPr>
            <w:tcW w:w="2269" w:type="dxa"/>
          </w:tcPr>
          <w:p w14:paraId="737BDAC9"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15. </w:t>
            </w:r>
          </w:p>
          <w:p w14:paraId="09CA67E9" w14:textId="718545C1" w:rsidR="004E571D" w:rsidRPr="00A54103" w:rsidRDefault="004E571D" w:rsidP="004E571D">
            <w:pPr>
              <w:pStyle w:val="ab"/>
              <w:snapToGrid w:val="0"/>
              <w:spacing w:before="0" w:after="0"/>
              <w:contextualSpacing/>
              <w:jc w:val="both"/>
              <w:rPr>
                <w:b/>
                <w:color w:val="000000"/>
              </w:rPr>
            </w:pPr>
            <w:r w:rsidRPr="004E571D">
              <w:rPr>
                <w:color w:val="000000"/>
              </w:rPr>
              <w:t xml:space="preserve">Внутренние коммуникации как направление </w:t>
            </w:r>
            <w:r w:rsidRPr="004E571D">
              <w:rPr>
                <w:color w:val="000000"/>
              </w:rPr>
              <w:lastRenderedPageBreak/>
              <w:t xml:space="preserve">деятельности пресс-службы. </w:t>
            </w:r>
          </w:p>
        </w:tc>
        <w:tc>
          <w:tcPr>
            <w:tcW w:w="5012" w:type="dxa"/>
          </w:tcPr>
          <w:p w14:paraId="0128136C" w14:textId="721B8AAD"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1. Цели и задачи внутренних коммуникаций.</w:t>
            </w:r>
          </w:p>
          <w:p w14:paraId="797DD47F" w14:textId="0AC42502" w:rsidR="004E571D" w:rsidRPr="00A54103" w:rsidRDefault="004E571D" w:rsidP="004E571D">
            <w:pPr>
              <w:pStyle w:val="ab"/>
              <w:snapToGrid w:val="0"/>
              <w:spacing w:before="0" w:beforeAutospacing="0" w:after="0" w:afterAutospacing="0"/>
              <w:jc w:val="both"/>
              <w:rPr>
                <w:color w:val="000000"/>
              </w:rPr>
            </w:pPr>
            <w:r w:rsidRPr="00A54103">
              <w:rPr>
                <w:color w:val="000000"/>
              </w:rPr>
              <w:t>2. Основные каналы внутренних коммуникаций.</w:t>
            </w:r>
          </w:p>
          <w:p w14:paraId="6B4E0A2A" w14:textId="0CFFC482" w:rsidR="004E571D" w:rsidRPr="00A54103" w:rsidRDefault="004E571D" w:rsidP="004E571D">
            <w:pPr>
              <w:pStyle w:val="ab"/>
              <w:snapToGrid w:val="0"/>
              <w:spacing w:before="0" w:beforeAutospacing="0" w:after="0" w:afterAutospacing="0"/>
              <w:jc w:val="both"/>
              <w:rPr>
                <w:color w:val="000000"/>
              </w:rPr>
            </w:pPr>
            <w:r w:rsidRPr="00A54103">
              <w:rPr>
                <w:color w:val="000000"/>
              </w:rPr>
              <w:t>3. Общие корпоративные ценности.</w:t>
            </w:r>
          </w:p>
          <w:p w14:paraId="2BE8E691" w14:textId="4104E59F"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4. Работа с литературой и источниками для анализа внутренних коммуникаций как направления деятельности пресс-службы.</w:t>
            </w:r>
          </w:p>
          <w:p w14:paraId="20E22584" w14:textId="2DC6486F"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основных каналов внутренних коммуникаций.</w:t>
            </w:r>
          </w:p>
          <w:p w14:paraId="1EC5EE74" w14:textId="71F010B7"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внутренних коммуникаций как направления деятельности пресс-службы.</w:t>
            </w:r>
          </w:p>
          <w:p w14:paraId="2A59A625" w14:textId="3B65031F"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внутренних коммуникаций как направления деятельности пресс-службы.</w:t>
            </w:r>
          </w:p>
          <w:p w14:paraId="35010872" w14:textId="39595338"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внутренних коммуникаций как направления деятельности пресс-службы.</w:t>
            </w:r>
          </w:p>
        </w:tc>
        <w:tc>
          <w:tcPr>
            <w:tcW w:w="3493" w:type="dxa"/>
          </w:tcPr>
          <w:p w14:paraId="283B3780" w14:textId="77777777" w:rsidR="004E571D" w:rsidRPr="00A54103" w:rsidRDefault="004E571D" w:rsidP="004E571D">
            <w:pPr>
              <w:jc w:val="both"/>
            </w:pPr>
            <w:r w:rsidRPr="00A54103">
              <w:lastRenderedPageBreak/>
              <w:t xml:space="preserve">1. Формирование знаний: анализ проблем/ трендов / прогнозов по теме; обзор теоретических/ эмпирических/ методических оснований для </w:t>
            </w:r>
            <w:r w:rsidRPr="00A54103">
              <w:lastRenderedPageBreak/>
              <w:t>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3ADDD1A" w14:textId="02CCF22F" w:rsidR="004E571D" w:rsidRPr="00A54103" w:rsidRDefault="004E571D" w:rsidP="004E571D">
            <w:pPr>
              <w:jc w:val="both"/>
              <w:rPr>
                <w:bCs/>
                <w:color w:val="000000"/>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03BAC5BE" w14:textId="77777777" w:rsidTr="004E571D">
        <w:tc>
          <w:tcPr>
            <w:tcW w:w="2269" w:type="dxa"/>
          </w:tcPr>
          <w:p w14:paraId="32EFDE2C"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16. </w:t>
            </w:r>
          </w:p>
          <w:p w14:paraId="2D9C5A2E" w14:textId="372B1E58" w:rsidR="004E571D" w:rsidRPr="00A54103" w:rsidRDefault="004E571D" w:rsidP="004E571D">
            <w:pPr>
              <w:pStyle w:val="ab"/>
              <w:snapToGrid w:val="0"/>
              <w:spacing w:before="0" w:after="0"/>
              <w:contextualSpacing/>
              <w:jc w:val="both"/>
              <w:rPr>
                <w:b/>
                <w:color w:val="000000"/>
              </w:rPr>
            </w:pPr>
            <w:r w:rsidRPr="004E571D">
              <w:rPr>
                <w:color w:val="2C2D2E"/>
              </w:rPr>
              <w:t>Специфика деятельности по корпоративной социальной ответственности и устойчивому развитию.</w:t>
            </w:r>
          </w:p>
        </w:tc>
        <w:tc>
          <w:tcPr>
            <w:tcW w:w="5012" w:type="dxa"/>
          </w:tcPr>
          <w:p w14:paraId="05473990" w14:textId="315A6672"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Рассмотрение специфики </w:t>
            </w:r>
            <w:r w:rsidRPr="00131EF2">
              <w:rPr>
                <w:color w:val="000000"/>
              </w:rPr>
              <w:t xml:space="preserve">деятельности по корпоративной социальной ответственности </w:t>
            </w:r>
            <w:r>
              <w:rPr>
                <w:color w:val="000000"/>
              </w:rPr>
              <w:t xml:space="preserve">(КСО) </w:t>
            </w:r>
            <w:r w:rsidRPr="00131EF2">
              <w:rPr>
                <w:color w:val="000000"/>
              </w:rPr>
              <w:t>и устойчивому развитию</w:t>
            </w:r>
            <w:r w:rsidRPr="00A54103">
              <w:rPr>
                <w:color w:val="000000"/>
              </w:rPr>
              <w:t xml:space="preserve"> на примере крупных компаний.</w:t>
            </w:r>
          </w:p>
          <w:p w14:paraId="18780F86" w14:textId="7A95FB06" w:rsidR="004E571D" w:rsidRPr="00A54103" w:rsidRDefault="004E571D" w:rsidP="004E571D">
            <w:pPr>
              <w:pStyle w:val="ab"/>
              <w:snapToGrid w:val="0"/>
              <w:spacing w:before="0" w:beforeAutospacing="0" w:after="0" w:afterAutospacing="0"/>
              <w:jc w:val="both"/>
              <w:rPr>
                <w:color w:val="000000"/>
              </w:rPr>
            </w:pPr>
            <w:r w:rsidRPr="00A54103">
              <w:rPr>
                <w:color w:val="000000"/>
              </w:rPr>
              <w:t>2. Развитие волонтерского и донорского движения в корпоративном секторе.</w:t>
            </w:r>
          </w:p>
          <w:p w14:paraId="50F842B9" w14:textId="2D872D5E" w:rsidR="004E571D" w:rsidRPr="00A54103" w:rsidRDefault="004E571D" w:rsidP="004E571D">
            <w:pPr>
              <w:pStyle w:val="ab"/>
              <w:snapToGrid w:val="0"/>
              <w:spacing w:before="0" w:beforeAutospacing="0" w:after="0" w:afterAutospacing="0"/>
              <w:jc w:val="both"/>
              <w:rPr>
                <w:color w:val="000000"/>
              </w:rPr>
            </w:pPr>
            <w:r w:rsidRPr="00A54103">
              <w:rPr>
                <w:color w:val="000000"/>
              </w:rPr>
              <w:t>3. Политика КСО как основополагающий документ.</w:t>
            </w:r>
          </w:p>
          <w:p w14:paraId="5F249224" w14:textId="0FAA5731"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специфики </w:t>
            </w:r>
            <w:r w:rsidRPr="00131EF2">
              <w:rPr>
                <w:color w:val="000000"/>
              </w:rPr>
              <w:t>деятельности по корпоративной социальной ответственности и устойчивому развитию</w:t>
            </w:r>
            <w:r w:rsidRPr="00A54103">
              <w:rPr>
                <w:color w:val="000000"/>
              </w:rPr>
              <w:t xml:space="preserve"> в корпоративном секторе.</w:t>
            </w:r>
          </w:p>
          <w:p w14:paraId="19074E3D" w14:textId="5CBFA966"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примеров развития волонтерского и донорского движения в корпоративном секторе.</w:t>
            </w:r>
          </w:p>
          <w:p w14:paraId="485147DC" w14:textId="4519FD65"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специфики </w:t>
            </w:r>
            <w:r w:rsidRPr="00131EF2">
              <w:rPr>
                <w:color w:val="000000"/>
              </w:rPr>
              <w:t>деятельности по корпоративной социальной ответственности</w:t>
            </w:r>
            <w:r>
              <w:rPr>
                <w:color w:val="000000"/>
              </w:rPr>
              <w:t xml:space="preserve"> </w:t>
            </w:r>
            <w:r w:rsidRPr="00131EF2">
              <w:rPr>
                <w:color w:val="000000"/>
              </w:rPr>
              <w:t xml:space="preserve">и устойчивому развитию </w:t>
            </w:r>
            <w:r w:rsidRPr="00A54103">
              <w:rPr>
                <w:color w:val="000000"/>
              </w:rPr>
              <w:t>в корпоративном секторе.</w:t>
            </w:r>
          </w:p>
          <w:p w14:paraId="713EAA9F" w14:textId="293732C9"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специфики </w:t>
            </w:r>
            <w:r w:rsidRPr="00131EF2">
              <w:rPr>
                <w:color w:val="000000"/>
              </w:rPr>
              <w:t xml:space="preserve">деятельности по корпоративной социальной ответственности и устойчивому развитию </w:t>
            </w:r>
            <w:r w:rsidRPr="00A54103">
              <w:rPr>
                <w:color w:val="000000"/>
              </w:rPr>
              <w:t>в корпоративном секторе.</w:t>
            </w:r>
          </w:p>
          <w:p w14:paraId="623C727F" w14:textId="7EB77B47"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специфики </w:t>
            </w:r>
            <w:r w:rsidRPr="00131EF2">
              <w:rPr>
                <w:color w:val="000000"/>
              </w:rPr>
              <w:t>деятельности по корпоративной социальной ответственности и устойчивому развитию</w:t>
            </w:r>
            <w:r w:rsidRPr="00A54103">
              <w:rPr>
                <w:color w:val="000000"/>
              </w:rPr>
              <w:t xml:space="preserve"> в корпоративном секторе.</w:t>
            </w:r>
          </w:p>
        </w:tc>
        <w:tc>
          <w:tcPr>
            <w:tcW w:w="3493" w:type="dxa"/>
          </w:tcPr>
          <w:p w14:paraId="0B73AFE5"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44015F88" w14:textId="702FAE38"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867076" w14:paraId="34891A08" w14:textId="77777777" w:rsidTr="004E571D">
        <w:tc>
          <w:tcPr>
            <w:tcW w:w="2269" w:type="dxa"/>
          </w:tcPr>
          <w:p w14:paraId="569C0507"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17. </w:t>
            </w:r>
          </w:p>
          <w:p w14:paraId="2F40BBA1" w14:textId="3A79CC5D" w:rsidR="004E571D" w:rsidRPr="00273213" w:rsidRDefault="004E571D" w:rsidP="004E571D">
            <w:pPr>
              <w:pStyle w:val="ab"/>
              <w:snapToGrid w:val="0"/>
              <w:spacing w:before="0" w:after="0"/>
              <w:contextualSpacing/>
              <w:jc w:val="both"/>
              <w:rPr>
                <w:b/>
                <w:color w:val="000000"/>
              </w:rPr>
            </w:pPr>
            <w:r w:rsidRPr="004E571D">
              <w:rPr>
                <w:color w:val="000000"/>
              </w:rPr>
              <w:lastRenderedPageBreak/>
              <w:t>Специфика связей с инвесторами.</w:t>
            </w:r>
          </w:p>
        </w:tc>
        <w:tc>
          <w:tcPr>
            <w:tcW w:w="5012" w:type="dxa"/>
          </w:tcPr>
          <w:p w14:paraId="0E811654" w14:textId="34BA12B6"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 xml:space="preserve">1. </w:t>
            </w:r>
            <w:r>
              <w:rPr>
                <w:color w:val="000000"/>
              </w:rPr>
              <w:t>Связи с инвесторами (</w:t>
            </w:r>
            <w:r w:rsidRPr="00A54103">
              <w:rPr>
                <w:color w:val="000000"/>
              </w:rPr>
              <w:t>IR</w:t>
            </w:r>
            <w:r>
              <w:rPr>
                <w:color w:val="000000"/>
              </w:rPr>
              <w:t>)</w:t>
            </w:r>
            <w:r w:rsidRPr="00A54103">
              <w:rPr>
                <w:color w:val="000000"/>
              </w:rPr>
              <w:t xml:space="preserve"> - как вид стратегической деятельности компании по </w:t>
            </w:r>
            <w:r w:rsidRPr="00A54103">
              <w:rPr>
                <w:color w:val="000000"/>
              </w:rPr>
              <w:lastRenderedPageBreak/>
              <w:t>раскрытию финансовой информации компании и предоставление сведений существующим и потенциальным инвесторам.</w:t>
            </w:r>
          </w:p>
          <w:p w14:paraId="094253E9" w14:textId="1CF04DF7" w:rsidR="004E571D" w:rsidRPr="00A54103" w:rsidRDefault="004E571D" w:rsidP="004E571D">
            <w:pPr>
              <w:pStyle w:val="ab"/>
              <w:snapToGrid w:val="0"/>
              <w:spacing w:before="0" w:beforeAutospacing="0" w:after="0" w:afterAutospacing="0"/>
              <w:jc w:val="both"/>
              <w:rPr>
                <w:color w:val="000000"/>
              </w:rPr>
            </w:pPr>
            <w:r w:rsidRPr="00A54103">
              <w:rPr>
                <w:color w:val="000000"/>
              </w:rPr>
              <w:t>2. Взаимодействие PR и IR.</w:t>
            </w:r>
          </w:p>
          <w:p w14:paraId="5099B862" w14:textId="74F818CB" w:rsidR="004E571D" w:rsidRPr="00A54103" w:rsidRDefault="004E571D" w:rsidP="004E571D">
            <w:pPr>
              <w:pStyle w:val="ab"/>
              <w:snapToGrid w:val="0"/>
              <w:spacing w:before="0" w:beforeAutospacing="0" w:after="0" w:afterAutospacing="0"/>
              <w:jc w:val="both"/>
              <w:rPr>
                <w:color w:val="000000"/>
              </w:rPr>
            </w:pPr>
            <w:r w:rsidRPr="00A54103">
              <w:rPr>
                <w:color w:val="000000"/>
              </w:rPr>
              <w:t>3. Инструменты финансовых коммуникаций.</w:t>
            </w:r>
          </w:p>
          <w:p w14:paraId="34435DEC" w14:textId="304CF46F"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специфики IR как вида стратегической деятельности компании по раскрытию финансовой информации компании.</w:t>
            </w:r>
          </w:p>
          <w:p w14:paraId="1776E3CE" w14:textId="4FB6A7FC"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инструментов финансовых коммуникаций.</w:t>
            </w:r>
          </w:p>
          <w:p w14:paraId="470E0ABC" w14:textId="1716AFC3"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специфики IR как вида стратегической деятельности компании по раскрытию финансовой информации компании.</w:t>
            </w:r>
          </w:p>
          <w:p w14:paraId="00BEB148" w14:textId="4E98B2DD"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специфики IR как вида стратегической деятельности компании по раскрытию финансовой информации компании.</w:t>
            </w:r>
          </w:p>
          <w:p w14:paraId="616ACC67" w14:textId="41E33AF7"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специфики IR как вида стратегической деятельности компании по раскрытию финансовой информации компании.</w:t>
            </w:r>
          </w:p>
        </w:tc>
        <w:tc>
          <w:tcPr>
            <w:tcW w:w="3493" w:type="dxa"/>
          </w:tcPr>
          <w:p w14:paraId="703B9CDB" w14:textId="77777777" w:rsidR="004E571D" w:rsidRPr="00A54103" w:rsidRDefault="004E571D" w:rsidP="004E571D">
            <w:pPr>
              <w:jc w:val="both"/>
            </w:pPr>
            <w:r w:rsidRPr="00A54103">
              <w:lastRenderedPageBreak/>
              <w:t xml:space="preserve">1. Формирование знаний: анализ проблем/ трендов / </w:t>
            </w:r>
            <w:r w:rsidRPr="00A54103">
              <w:lastRenderedPageBreak/>
              <w:t>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9307F1B" w14:textId="39FD7EA9"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867076" w14:paraId="203255D5" w14:textId="77777777" w:rsidTr="004E571D">
        <w:tc>
          <w:tcPr>
            <w:tcW w:w="2269" w:type="dxa"/>
          </w:tcPr>
          <w:p w14:paraId="74EAB434"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18. </w:t>
            </w:r>
          </w:p>
          <w:p w14:paraId="0AB87BFA" w14:textId="6B10195D" w:rsidR="004E571D" w:rsidRPr="00022654" w:rsidRDefault="004E571D" w:rsidP="004E571D">
            <w:pPr>
              <w:pStyle w:val="ab"/>
              <w:snapToGrid w:val="0"/>
              <w:spacing w:before="0" w:after="0"/>
              <w:contextualSpacing/>
              <w:jc w:val="both"/>
              <w:rPr>
                <w:b/>
                <w:color w:val="000000"/>
              </w:rPr>
            </w:pPr>
            <w:r w:rsidRPr="004E571D">
              <w:rPr>
                <w:color w:val="000000"/>
              </w:rPr>
              <w:t>Специфика связей с государственными органами.</w:t>
            </w:r>
          </w:p>
        </w:tc>
        <w:tc>
          <w:tcPr>
            <w:tcW w:w="5012" w:type="dxa"/>
          </w:tcPr>
          <w:p w14:paraId="1A70F3DB" w14:textId="680390F4"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Консалтинг в сфере взаимодействия с госорганами власти </w:t>
            </w:r>
            <w:r>
              <w:rPr>
                <w:color w:val="000000"/>
              </w:rPr>
              <w:t>(</w:t>
            </w:r>
            <w:r>
              <w:rPr>
                <w:color w:val="000000"/>
                <w:lang w:val="en-US"/>
              </w:rPr>
              <w:t>GR</w:t>
            </w:r>
            <w:r w:rsidRPr="00022654">
              <w:rPr>
                <w:color w:val="000000"/>
              </w:rPr>
              <w:t xml:space="preserve">) </w:t>
            </w:r>
            <w:r w:rsidRPr="00A54103">
              <w:rPr>
                <w:color w:val="000000"/>
              </w:rPr>
              <w:t>и разработка GR-стратегий.</w:t>
            </w:r>
          </w:p>
          <w:p w14:paraId="7A47E236" w14:textId="7D4B15A9" w:rsidR="004E571D" w:rsidRPr="00A54103" w:rsidRDefault="004E571D" w:rsidP="004E571D">
            <w:pPr>
              <w:pStyle w:val="ab"/>
              <w:snapToGrid w:val="0"/>
              <w:spacing w:before="0" w:beforeAutospacing="0" w:after="0" w:afterAutospacing="0"/>
              <w:jc w:val="both"/>
              <w:rPr>
                <w:color w:val="000000"/>
              </w:rPr>
            </w:pPr>
            <w:r w:rsidRPr="00A54103">
              <w:rPr>
                <w:color w:val="000000"/>
              </w:rPr>
              <w:t>2. Инструменты GR.</w:t>
            </w:r>
          </w:p>
          <w:p w14:paraId="32BE20A9" w14:textId="097F553D" w:rsidR="004E571D" w:rsidRPr="00A54103" w:rsidRDefault="004E571D" w:rsidP="004E571D">
            <w:pPr>
              <w:pStyle w:val="ab"/>
              <w:snapToGrid w:val="0"/>
              <w:spacing w:before="0" w:beforeAutospacing="0" w:after="0" w:afterAutospacing="0"/>
              <w:jc w:val="both"/>
              <w:rPr>
                <w:color w:val="000000"/>
              </w:rPr>
            </w:pPr>
            <w:r w:rsidRPr="00A54103">
              <w:rPr>
                <w:color w:val="000000"/>
              </w:rPr>
              <w:t>3. Развитие рынка GR-услуг в России.</w:t>
            </w:r>
          </w:p>
          <w:p w14:paraId="42F7D4BA" w14:textId="0E8BA034"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специфики взаимодействия компаний с государственными органами власти.</w:t>
            </w:r>
          </w:p>
          <w:p w14:paraId="38A8BB89" w14:textId="672F6562"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анализа развития рынка GR-услуг в России.</w:t>
            </w:r>
          </w:p>
          <w:p w14:paraId="3C2F5A0D" w14:textId="79329606"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специфики взаимодействия компаний с государственными органами власти.</w:t>
            </w:r>
          </w:p>
          <w:p w14:paraId="7F9E720C" w14:textId="67CE5F17"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специфики взаимодействия компаний с государственными органами власти.</w:t>
            </w:r>
          </w:p>
          <w:p w14:paraId="6278DBD8" w14:textId="52C1A849"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специфики взаимодействия компаний с государственными органами власти.</w:t>
            </w:r>
          </w:p>
        </w:tc>
        <w:tc>
          <w:tcPr>
            <w:tcW w:w="3493" w:type="dxa"/>
          </w:tcPr>
          <w:p w14:paraId="4CF0F209"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196C5E2" w14:textId="5282188A"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bl>
    <w:p w14:paraId="461380FB" w14:textId="77777777" w:rsidR="00833035" w:rsidRPr="005532E3" w:rsidRDefault="00833035" w:rsidP="00833035">
      <w:pPr>
        <w:ind w:firstLine="709"/>
        <w:jc w:val="both"/>
        <w:rPr>
          <w:sz w:val="28"/>
          <w:szCs w:val="28"/>
        </w:rPr>
      </w:pPr>
    </w:p>
    <w:p w14:paraId="0864631D" w14:textId="77777777" w:rsidR="00EC7190" w:rsidRDefault="00EC7190" w:rsidP="00833035">
      <w:pPr>
        <w:jc w:val="both"/>
        <w:rPr>
          <w:b/>
          <w:bCs/>
          <w:sz w:val="28"/>
          <w:szCs w:val="28"/>
        </w:rPr>
      </w:pPr>
    </w:p>
    <w:p w14:paraId="06656D9D" w14:textId="77777777" w:rsidR="00EC7190" w:rsidRDefault="00EC7190" w:rsidP="00833035">
      <w:pPr>
        <w:jc w:val="both"/>
        <w:rPr>
          <w:b/>
          <w:bCs/>
          <w:sz w:val="28"/>
          <w:szCs w:val="28"/>
        </w:rPr>
      </w:pPr>
    </w:p>
    <w:p w14:paraId="7547E44A" w14:textId="3F85EF21" w:rsidR="00833035" w:rsidRPr="0058057E" w:rsidRDefault="00833035" w:rsidP="003560BB">
      <w:pPr>
        <w:jc w:val="both"/>
        <w:rPr>
          <w:b/>
          <w:bCs/>
          <w:sz w:val="28"/>
          <w:szCs w:val="28"/>
        </w:rPr>
      </w:pPr>
      <w:r w:rsidRPr="0058057E">
        <w:rPr>
          <w:b/>
          <w:bCs/>
          <w:sz w:val="28"/>
          <w:szCs w:val="28"/>
        </w:rPr>
        <w:lastRenderedPageBreak/>
        <w:t>6.2. Перечень вопросов, заданий, тем для подготовки к текущему контролю</w:t>
      </w:r>
    </w:p>
    <w:p w14:paraId="620DD32E" w14:textId="77777777" w:rsidR="00833035" w:rsidRPr="00D02FD8" w:rsidRDefault="00833035" w:rsidP="00833035">
      <w:pPr>
        <w:ind w:firstLine="709"/>
        <w:jc w:val="both"/>
        <w:rPr>
          <w:sz w:val="14"/>
          <w:szCs w:val="28"/>
        </w:rPr>
      </w:pPr>
    </w:p>
    <w:p w14:paraId="476B85EB" w14:textId="77777777" w:rsidR="00833035" w:rsidRPr="00926F97" w:rsidRDefault="00833035" w:rsidP="00833035">
      <w:pPr>
        <w:pStyle w:val="ab"/>
        <w:spacing w:before="0" w:beforeAutospacing="0" w:after="0" w:afterAutospacing="0"/>
        <w:ind w:firstLine="709"/>
        <w:jc w:val="both"/>
        <w:rPr>
          <w:sz w:val="10"/>
          <w:szCs w:val="28"/>
        </w:rPr>
      </w:pPr>
    </w:p>
    <w:p w14:paraId="02FD6C08" w14:textId="57A37A6B" w:rsidR="00833035" w:rsidRDefault="00705FF6" w:rsidP="00833035">
      <w:pPr>
        <w:spacing w:after="240"/>
        <w:jc w:val="center"/>
        <w:rPr>
          <w:b/>
          <w:sz w:val="28"/>
          <w:szCs w:val="28"/>
        </w:rPr>
      </w:pPr>
      <w:r w:rsidRPr="0092136C">
        <w:rPr>
          <w:b/>
          <w:sz w:val="28"/>
          <w:szCs w:val="28"/>
        </w:rPr>
        <w:t xml:space="preserve">Примерные темы </w:t>
      </w:r>
      <w:r w:rsidR="0092136C" w:rsidRPr="007A5906">
        <w:rPr>
          <w:b/>
          <w:sz w:val="28"/>
          <w:szCs w:val="28"/>
        </w:rPr>
        <w:t>форм</w:t>
      </w:r>
      <w:r w:rsidR="00223A00" w:rsidRPr="007A5906">
        <w:rPr>
          <w:b/>
          <w:sz w:val="28"/>
          <w:szCs w:val="28"/>
        </w:rPr>
        <w:t>ы</w:t>
      </w:r>
      <w:r w:rsidR="0092136C" w:rsidRPr="007A5906">
        <w:rPr>
          <w:b/>
          <w:sz w:val="28"/>
          <w:szCs w:val="28"/>
        </w:rPr>
        <w:t xml:space="preserve"> текущего контроля</w:t>
      </w:r>
    </w:p>
    <w:p w14:paraId="6E8A7573" w14:textId="301D941E" w:rsidR="00A54103" w:rsidRPr="005D1A36" w:rsidRDefault="00A54103" w:rsidP="007A5906">
      <w:pPr>
        <w:spacing w:line="360" w:lineRule="auto"/>
        <w:jc w:val="center"/>
        <w:rPr>
          <w:b/>
          <w:color w:val="000000"/>
          <w:sz w:val="28"/>
          <w:szCs w:val="28"/>
        </w:rPr>
      </w:pPr>
      <w:r w:rsidRPr="004E571D">
        <w:rPr>
          <w:b/>
          <w:color w:val="000000"/>
          <w:sz w:val="28"/>
          <w:szCs w:val="28"/>
        </w:rPr>
        <w:t>Примерный перечень тем ДТЗ</w:t>
      </w:r>
    </w:p>
    <w:p w14:paraId="0A55BBBD"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1.</w:t>
      </w:r>
      <w:r w:rsidRPr="00F871CB">
        <w:rPr>
          <w:bCs/>
          <w:color w:val="000000"/>
          <w:sz w:val="28"/>
          <w:szCs w:val="28"/>
        </w:rPr>
        <w:tab/>
        <w:t>Сравнительный анализ рынка коммуникационных услуг в России и за рубежом.</w:t>
      </w:r>
    </w:p>
    <w:p w14:paraId="160FF284"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2.</w:t>
      </w:r>
      <w:r w:rsidRPr="00F871CB">
        <w:rPr>
          <w:bCs/>
          <w:color w:val="000000"/>
          <w:sz w:val="28"/>
          <w:szCs w:val="28"/>
        </w:rPr>
        <w:tab/>
        <w:t>Коммуникационная работа с персоналом в кризисных ситуациях.</w:t>
      </w:r>
    </w:p>
    <w:p w14:paraId="7CD775E9"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3.</w:t>
      </w:r>
      <w:r w:rsidRPr="00F871CB">
        <w:rPr>
          <w:bCs/>
          <w:color w:val="000000"/>
          <w:sz w:val="28"/>
          <w:szCs w:val="28"/>
        </w:rPr>
        <w:tab/>
        <w:t>Организация работы корпоративного пресс-центра.</w:t>
      </w:r>
    </w:p>
    <w:p w14:paraId="70D3622E"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4.</w:t>
      </w:r>
      <w:r w:rsidRPr="00F871CB">
        <w:rPr>
          <w:bCs/>
          <w:color w:val="000000"/>
          <w:sz w:val="28"/>
          <w:szCs w:val="28"/>
        </w:rPr>
        <w:tab/>
        <w:t>Подготовка коммуникационных программ: цели, аудитория, коммуникативные аспекты.</w:t>
      </w:r>
    </w:p>
    <w:p w14:paraId="786A6655"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5.</w:t>
      </w:r>
      <w:r w:rsidRPr="00F871CB">
        <w:rPr>
          <w:bCs/>
          <w:color w:val="000000"/>
          <w:sz w:val="28"/>
          <w:szCs w:val="28"/>
        </w:rPr>
        <w:tab/>
        <w:t>Медиапланирование.</w:t>
      </w:r>
    </w:p>
    <w:p w14:paraId="24E4D32D"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6.</w:t>
      </w:r>
      <w:r w:rsidRPr="00F871CB">
        <w:rPr>
          <w:bCs/>
          <w:color w:val="000000"/>
          <w:sz w:val="28"/>
          <w:szCs w:val="28"/>
        </w:rPr>
        <w:tab/>
        <w:t>СМИ как канал выхода на различные аудитории в связях с общественностью.</w:t>
      </w:r>
    </w:p>
    <w:p w14:paraId="79862868" w14:textId="3B3BED9C"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7.</w:t>
      </w:r>
      <w:r w:rsidRPr="00F871CB">
        <w:rPr>
          <w:bCs/>
          <w:color w:val="000000"/>
          <w:sz w:val="28"/>
          <w:szCs w:val="28"/>
        </w:rPr>
        <w:tab/>
        <w:t>Цели и формы взаимоотношений подразд</w:t>
      </w:r>
      <w:r w:rsidR="004E5154">
        <w:rPr>
          <w:bCs/>
          <w:color w:val="000000"/>
          <w:sz w:val="28"/>
          <w:szCs w:val="28"/>
        </w:rPr>
        <w:t>е</w:t>
      </w:r>
      <w:r w:rsidRPr="00F871CB">
        <w:rPr>
          <w:bCs/>
          <w:color w:val="000000"/>
          <w:sz w:val="28"/>
          <w:szCs w:val="28"/>
        </w:rPr>
        <w:t>лений по связям с общественностью и СМИ.</w:t>
      </w:r>
    </w:p>
    <w:p w14:paraId="2AC90D6D"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8.</w:t>
      </w:r>
      <w:r w:rsidRPr="00F871CB">
        <w:rPr>
          <w:bCs/>
          <w:color w:val="000000"/>
          <w:sz w:val="28"/>
          <w:szCs w:val="28"/>
        </w:rPr>
        <w:tab/>
        <w:t>Журналисты как ключевая аудитория связей с общественностью.</w:t>
      </w:r>
    </w:p>
    <w:p w14:paraId="7E14DAF2"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9.</w:t>
      </w:r>
      <w:r w:rsidRPr="00F871CB">
        <w:rPr>
          <w:bCs/>
          <w:color w:val="000000"/>
          <w:sz w:val="28"/>
          <w:szCs w:val="28"/>
        </w:rPr>
        <w:tab/>
        <w:t>Правила проведения коммуникационных кампаний в СМИ.</w:t>
      </w:r>
    </w:p>
    <w:p w14:paraId="012079A4"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10.</w:t>
      </w:r>
      <w:r w:rsidRPr="00F871CB">
        <w:rPr>
          <w:bCs/>
          <w:color w:val="000000"/>
          <w:sz w:val="28"/>
          <w:szCs w:val="28"/>
        </w:rPr>
        <w:tab/>
        <w:t>Профессиональные стандарты во взаимоотношениях со СМИ.</w:t>
      </w:r>
    </w:p>
    <w:p w14:paraId="55E748A4"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11.</w:t>
      </w:r>
      <w:r w:rsidRPr="00F871CB">
        <w:rPr>
          <w:bCs/>
          <w:color w:val="000000"/>
          <w:sz w:val="28"/>
          <w:szCs w:val="28"/>
        </w:rPr>
        <w:tab/>
        <w:t>Подготовка пиар материалов для СМИ.</w:t>
      </w:r>
    </w:p>
    <w:p w14:paraId="24DAA109"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12.</w:t>
      </w:r>
      <w:r w:rsidRPr="00F871CB">
        <w:rPr>
          <w:bCs/>
          <w:color w:val="000000"/>
          <w:sz w:val="28"/>
          <w:szCs w:val="28"/>
        </w:rPr>
        <w:tab/>
        <w:t>Виды и особенности пиар текстов.</w:t>
      </w:r>
    </w:p>
    <w:p w14:paraId="726092F5"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13.</w:t>
      </w:r>
      <w:r w:rsidRPr="00F871CB">
        <w:rPr>
          <w:bCs/>
          <w:color w:val="000000"/>
          <w:sz w:val="28"/>
          <w:szCs w:val="28"/>
        </w:rPr>
        <w:tab/>
        <w:t>Информационные и имиджевые пиар документы.</w:t>
      </w:r>
    </w:p>
    <w:p w14:paraId="7DF2C626"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14.</w:t>
      </w:r>
      <w:r w:rsidRPr="00F871CB">
        <w:rPr>
          <w:bCs/>
          <w:color w:val="000000"/>
          <w:sz w:val="28"/>
          <w:szCs w:val="28"/>
        </w:rPr>
        <w:tab/>
        <w:t>Пресс-релиз: технология создания.</w:t>
      </w:r>
    </w:p>
    <w:p w14:paraId="65A89777"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15.</w:t>
      </w:r>
      <w:r w:rsidRPr="00F871CB">
        <w:rPr>
          <w:bCs/>
          <w:color w:val="000000"/>
          <w:sz w:val="28"/>
          <w:szCs w:val="28"/>
        </w:rPr>
        <w:tab/>
        <w:t>Годовой отчет: типовая структура и разновидности.</w:t>
      </w:r>
    </w:p>
    <w:p w14:paraId="0FC78D38"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16.</w:t>
      </w:r>
      <w:r w:rsidRPr="00F871CB">
        <w:rPr>
          <w:bCs/>
          <w:color w:val="000000"/>
          <w:sz w:val="28"/>
          <w:szCs w:val="28"/>
        </w:rPr>
        <w:tab/>
        <w:t>Особенности организации и проведения пресс-конференции.</w:t>
      </w:r>
    </w:p>
    <w:p w14:paraId="758160C7"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17.</w:t>
      </w:r>
      <w:r w:rsidRPr="00F871CB">
        <w:rPr>
          <w:bCs/>
          <w:color w:val="000000"/>
          <w:sz w:val="28"/>
          <w:szCs w:val="28"/>
        </w:rPr>
        <w:tab/>
        <w:t>Организация и этапы проведения коммуникационных кампаний.</w:t>
      </w:r>
    </w:p>
    <w:p w14:paraId="7F6A9E69"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18.</w:t>
      </w:r>
      <w:r w:rsidRPr="00F871CB">
        <w:rPr>
          <w:bCs/>
          <w:color w:val="000000"/>
          <w:sz w:val="28"/>
          <w:szCs w:val="28"/>
        </w:rPr>
        <w:tab/>
        <w:t>Оценка эффективности пиар кампаний.</w:t>
      </w:r>
    </w:p>
    <w:p w14:paraId="384C268B"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19.</w:t>
      </w:r>
      <w:r w:rsidRPr="00F871CB">
        <w:rPr>
          <w:bCs/>
          <w:color w:val="000000"/>
          <w:sz w:val="28"/>
          <w:szCs w:val="28"/>
        </w:rPr>
        <w:tab/>
        <w:t>Социальные аспекты пиар кампаний.</w:t>
      </w:r>
    </w:p>
    <w:p w14:paraId="5C6F7AD6"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20.</w:t>
      </w:r>
      <w:r w:rsidRPr="00F871CB">
        <w:rPr>
          <w:bCs/>
          <w:color w:val="000000"/>
          <w:sz w:val="28"/>
          <w:szCs w:val="28"/>
        </w:rPr>
        <w:tab/>
        <w:t>Пиар мероприятия по формированию корпоративного имиджа.</w:t>
      </w:r>
    </w:p>
    <w:p w14:paraId="3BC84380"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21.</w:t>
      </w:r>
      <w:r w:rsidRPr="00F871CB">
        <w:rPr>
          <w:bCs/>
          <w:color w:val="000000"/>
          <w:sz w:val="28"/>
          <w:szCs w:val="28"/>
        </w:rPr>
        <w:tab/>
        <w:t>Взаимодействие служб по связям с общественностью с клиентами компании.</w:t>
      </w:r>
    </w:p>
    <w:p w14:paraId="0CD26496"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22.</w:t>
      </w:r>
      <w:r w:rsidRPr="00F871CB">
        <w:rPr>
          <w:bCs/>
          <w:color w:val="000000"/>
          <w:sz w:val="28"/>
          <w:szCs w:val="28"/>
        </w:rPr>
        <w:tab/>
        <w:t>Методы работы служб по связям с инвесторами.</w:t>
      </w:r>
    </w:p>
    <w:p w14:paraId="7E699539"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23.</w:t>
      </w:r>
      <w:r w:rsidRPr="00F871CB">
        <w:rPr>
          <w:bCs/>
          <w:color w:val="000000"/>
          <w:sz w:val="28"/>
          <w:szCs w:val="28"/>
        </w:rPr>
        <w:tab/>
        <w:t>Контент-анализ материалов СМИ.</w:t>
      </w:r>
    </w:p>
    <w:p w14:paraId="338E9788"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24.</w:t>
      </w:r>
      <w:r w:rsidRPr="00F871CB">
        <w:rPr>
          <w:bCs/>
          <w:color w:val="000000"/>
          <w:sz w:val="28"/>
          <w:szCs w:val="28"/>
        </w:rPr>
        <w:tab/>
        <w:t>Пиар в Интернете.</w:t>
      </w:r>
    </w:p>
    <w:p w14:paraId="0057FE92"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lastRenderedPageBreak/>
        <w:t>25.</w:t>
      </w:r>
      <w:r w:rsidRPr="00F871CB">
        <w:rPr>
          <w:bCs/>
          <w:color w:val="000000"/>
          <w:sz w:val="28"/>
          <w:szCs w:val="28"/>
        </w:rPr>
        <w:tab/>
        <w:t>Алгоритм деятельности подразделения по связям с общественностью на крупном предприятии в кризисной ситуации.</w:t>
      </w:r>
    </w:p>
    <w:p w14:paraId="4ACDE96D"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26.</w:t>
      </w:r>
      <w:r w:rsidRPr="00F871CB">
        <w:rPr>
          <w:bCs/>
          <w:color w:val="000000"/>
          <w:sz w:val="28"/>
          <w:szCs w:val="28"/>
        </w:rPr>
        <w:tab/>
        <w:t>Программа внутренних коммуникаций для сотрудников крупной компании в период мировой пандемии коронавируса.</w:t>
      </w:r>
    </w:p>
    <w:p w14:paraId="5880D1E4"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27.</w:t>
      </w:r>
      <w:r w:rsidRPr="00F871CB">
        <w:rPr>
          <w:bCs/>
          <w:color w:val="000000"/>
          <w:sz w:val="28"/>
          <w:szCs w:val="28"/>
        </w:rPr>
        <w:tab/>
        <w:t>Программа коммуникационного продвижения малого города как туристического центра.</w:t>
      </w:r>
    </w:p>
    <w:p w14:paraId="6100F124"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28.</w:t>
      </w:r>
      <w:r w:rsidRPr="00F871CB">
        <w:rPr>
          <w:bCs/>
          <w:color w:val="000000"/>
          <w:sz w:val="28"/>
          <w:szCs w:val="28"/>
        </w:rPr>
        <w:tab/>
        <w:t>Подготовка пресс-релиза по заданным параметрам.</w:t>
      </w:r>
    </w:p>
    <w:p w14:paraId="7C2FDFB2"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29.</w:t>
      </w:r>
      <w:r w:rsidRPr="00F871CB">
        <w:rPr>
          <w:bCs/>
          <w:color w:val="000000"/>
          <w:sz w:val="28"/>
          <w:szCs w:val="28"/>
        </w:rPr>
        <w:tab/>
        <w:t>Анализ коммуникационной деятельности крупной компании.</w:t>
      </w:r>
    </w:p>
    <w:p w14:paraId="5F98A722" w14:textId="14DA5AAC" w:rsidR="00C45890"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30.</w:t>
      </w:r>
      <w:r w:rsidRPr="00F871CB">
        <w:rPr>
          <w:bCs/>
          <w:color w:val="000000"/>
          <w:sz w:val="28"/>
          <w:szCs w:val="28"/>
        </w:rPr>
        <w:tab/>
        <w:t>План выпуска корпоративного издания для крупной компании по заданным параметрам.</w:t>
      </w:r>
    </w:p>
    <w:p w14:paraId="17D54477" w14:textId="77777777" w:rsidR="00F871CB" w:rsidRPr="00B846DE" w:rsidRDefault="00F871CB" w:rsidP="003560BB">
      <w:pPr>
        <w:jc w:val="both"/>
        <w:rPr>
          <w:bCs/>
          <w:color w:val="000000"/>
          <w:sz w:val="28"/>
          <w:szCs w:val="28"/>
          <w:highlight w:val="yellow"/>
        </w:rPr>
      </w:pPr>
    </w:p>
    <w:p w14:paraId="4890302D" w14:textId="3A4937C6" w:rsidR="0020740E" w:rsidRPr="008E668D" w:rsidRDefault="00524C3A" w:rsidP="00B911B2">
      <w:pPr>
        <w:spacing w:line="360" w:lineRule="auto"/>
        <w:ind w:firstLine="709"/>
        <w:jc w:val="both"/>
        <w:rPr>
          <w:sz w:val="28"/>
          <w:szCs w:val="28"/>
        </w:rPr>
      </w:pPr>
      <w:r w:rsidRPr="008E668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25113">
        <w:rPr>
          <w:sz w:val="28"/>
          <w:szCs w:val="28"/>
        </w:rPr>
        <w:t>кафедры массовых коммуникаций и медиабизнеса</w:t>
      </w:r>
      <w:r w:rsidR="008E668D">
        <w:rPr>
          <w:sz w:val="28"/>
          <w:szCs w:val="28"/>
        </w:rPr>
        <w:t>.</w:t>
      </w:r>
    </w:p>
    <w:p w14:paraId="7BC54D8A" w14:textId="77777777" w:rsidR="005D1A36" w:rsidRPr="00524C3A" w:rsidRDefault="005D1A36" w:rsidP="00C87C4E">
      <w:pPr>
        <w:jc w:val="both"/>
        <w:rPr>
          <w:sz w:val="28"/>
          <w:szCs w:val="28"/>
        </w:rPr>
      </w:pPr>
    </w:p>
    <w:p w14:paraId="15F4F049" w14:textId="2A5314C1"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0B2DEEF" w14:textId="77777777" w:rsidR="00833035" w:rsidRDefault="00833035" w:rsidP="00B911B2">
      <w:pPr>
        <w:spacing w:line="360" w:lineRule="auto"/>
        <w:ind w:firstLine="709"/>
        <w:jc w:val="both"/>
        <w:rPr>
          <w:sz w:val="28"/>
          <w:szCs w:val="28"/>
        </w:rPr>
      </w:pPr>
      <w:bookmarkStart w:id="8" w:name="_Toc449699547"/>
      <w:bookmarkStart w:id="9" w:name="_Toc478806452"/>
      <w:bookmarkStart w:id="10" w:name="_Toc494895890"/>
      <w:bookmarkStart w:id="11" w:name="_Toc495493707"/>
      <w:r w:rsidRPr="008E668D">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bookmarkEnd w:id="11"/>
    </w:p>
    <w:p w14:paraId="191F5C6E" w14:textId="77777777" w:rsidR="00833035" w:rsidRDefault="00833035" w:rsidP="00833035">
      <w:pPr>
        <w:ind w:firstLine="709"/>
        <w:jc w:val="both"/>
        <w:rPr>
          <w:sz w:val="28"/>
          <w:szCs w:val="28"/>
        </w:rPr>
      </w:pPr>
    </w:p>
    <w:p w14:paraId="6329A720" w14:textId="6D59DE12"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4FFD552F" w14:textId="77777777" w:rsidR="00B911B2" w:rsidRPr="00EC7190" w:rsidRDefault="00B911B2" w:rsidP="00833035">
      <w:pPr>
        <w:spacing w:after="160" w:line="259" w:lineRule="auto"/>
        <w:contextualSpacing/>
        <w:jc w:val="both"/>
        <w:rPr>
          <w:b/>
          <w:sz w:val="10"/>
          <w:szCs w:val="28"/>
        </w:rPr>
      </w:pPr>
    </w:p>
    <w:p w14:paraId="44B9CEC1" w14:textId="6A2DB543"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273DA46C"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320" w:type="dxa"/>
        <w:tblInd w:w="-289" w:type="dxa"/>
        <w:tblLayout w:type="fixed"/>
        <w:tblLook w:val="04A0" w:firstRow="1" w:lastRow="0" w:firstColumn="1" w:lastColumn="0" w:noHBand="0" w:noVBand="1"/>
      </w:tblPr>
      <w:tblGrid>
        <w:gridCol w:w="1844"/>
        <w:gridCol w:w="2268"/>
        <w:gridCol w:w="2835"/>
        <w:gridCol w:w="3373"/>
      </w:tblGrid>
      <w:tr w:rsidR="00660AA5" w:rsidRPr="004E571D" w14:paraId="5C5A869E" w14:textId="77777777" w:rsidTr="00325113">
        <w:tc>
          <w:tcPr>
            <w:tcW w:w="1844" w:type="dxa"/>
          </w:tcPr>
          <w:p w14:paraId="02D982B4" w14:textId="77777777" w:rsidR="00660AA5" w:rsidRPr="004E571D" w:rsidRDefault="00660AA5" w:rsidP="004E571D">
            <w:pPr>
              <w:spacing w:after="160"/>
              <w:contextualSpacing/>
              <w:jc w:val="both"/>
              <w:rPr>
                <w:b/>
              </w:rPr>
            </w:pPr>
            <w:r w:rsidRPr="004E571D">
              <w:rPr>
                <w:b/>
              </w:rPr>
              <w:t>Наименование компетенции</w:t>
            </w:r>
          </w:p>
        </w:tc>
        <w:tc>
          <w:tcPr>
            <w:tcW w:w="2268" w:type="dxa"/>
          </w:tcPr>
          <w:p w14:paraId="6D77E118" w14:textId="3350E7DC" w:rsidR="00660AA5" w:rsidRPr="004E571D" w:rsidRDefault="00660AA5" w:rsidP="004E571D">
            <w:pPr>
              <w:spacing w:after="160"/>
              <w:contextualSpacing/>
              <w:jc w:val="both"/>
              <w:rPr>
                <w:b/>
              </w:rPr>
            </w:pPr>
            <w:r w:rsidRPr="004E571D">
              <w:rPr>
                <w:b/>
              </w:rPr>
              <w:t>Наименование индикаторов достижения компетенции</w:t>
            </w:r>
          </w:p>
        </w:tc>
        <w:tc>
          <w:tcPr>
            <w:tcW w:w="2835" w:type="dxa"/>
          </w:tcPr>
          <w:p w14:paraId="2B034E48" w14:textId="77777777" w:rsidR="00660AA5" w:rsidRPr="004E571D" w:rsidRDefault="00660AA5" w:rsidP="004E571D">
            <w:pPr>
              <w:spacing w:after="160"/>
              <w:contextualSpacing/>
              <w:jc w:val="both"/>
              <w:rPr>
                <w:b/>
              </w:rPr>
            </w:pPr>
            <w:r w:rsidRPr="004E571D">
              <w:rPr>
                <w:b/>
              </w:rPr>
              <w:t>Результаты обучения (умения и знания), соотнесенные с индикаторами достижения компетенции</w:t>
            </w:r>
          </w:p>
        </w:tc>
        <w:tc>
          <w:tcPr>
            <w:tcW w:w="3373" w:type="dxa"/>
          </w:tcPr>
          <w:p w14:paraId="38DEF49A" w14:textId="77777777" w:rsidR="00660AA5" w:rsidRPr="004E571D" w:rsidRDefault="00660AA5" w:rsidP="004E571D">
            <w:pPr>
              <w:spacing w:after="160"/>
              <w:contextualSpacing/>
              <w:jc w:val="both"/>
              <w:rPr>
                <w:b/>
              </w:rPr>
            </w:pPr>
            <w:r w:rsidRPr="004E571D">
              <w:rPr>
                <w:b/>
              </w:rPr>
              <w:t>Типовые контрольные задания</w:t>
            </w:r>
          </w:p>
        </w:tc>
      </w:tr>
      <w:tr w:rsidR="001679D1" w:rsidRPr="004E571D" w14:paraId="1189E290" w14:textId="77777777" w:rsidTr="00325113">
        <w:trPr>
          <w:trHeight w:val="557"/>
        </w:trPr>
        <w:tc>
          <w:tcPr>
            <w:tcW w:w="1844" w:type="dxa"/>
            <w:vMerge w:val="restart"/>
          </w:tcPr>
          <w:p w14:paraId="208E5085" w14:textId="2BA00B65" w:rsidR="001679D1" w:rsidRPr="004E571D" w:rsidRDefault="001679D1" w:rsidP="001679D1">
            <w:pPr>
              <w:jc w:val="both"/>
              <w:rPr>
                <w:rFonts w:eastAsia="Calibri"/>
                <w:b/>
                <w:color w:val="000000"/>
              </w:rPr>
            </w:pPr>
            <w:r w:rsidRPr="004E571D">
              <w:rPr>
                <w:rFonts w:eastAsia="Calibri"/>
                <w:b/>
                <w:color w:val="000000"/>
              </w:rPr>
              <w:t>ПКН -1:</w:t>
            </w:r>
          </w:p>
          <w:p w14:paraId="0F176E51" w14:textId="17BBB3E1" w:rsidR="001679D1" w:rsidRPr="004E571D" w:rsidRDefault="001679D1" w:rsidP="001679D1">
            <w:pPr>
              <w:jc w:val="both"/>
              <w:rPr>
                <w:rFonts w:eastAsia="Calibri"/>
                <w:color w:val="000000"/>
              </w:rPr>
            </w:pPr>
            <w:r w:rsidRPr="004E571D">
              <w:rPr>
                <w:rFonts w:eastAsia="Calibri"/>
                <w:color w:val="000000"/>
              </w:rPr>
              <w:t>Способность создавать коммуникацио</w:t>
            </w:r>
            <w:r w:rsidRPr="004E571D">
              <w:rPr>
                <w:rFonts w:eastAsia="Calibri"/>
                <w:color w:val="000000"/>
              </w:rPr>
              <w:lastRenderedPageBreak/>
              <w:t xml:space="preserve">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2268" w:type="dxa"/>
          </w:tcPr>
          <w:p w14:paraId="759A677B" w14:textId="355379AC" w:rsidR="001679D1" w:rsidRPr="00B72320" w:rsidRDefault="001679D1" w:rsidP="001679D1">
            <w:pPr>
              <w:pStyle w:val="Default"/>
              <w:jc w:val="both"/>
              <w:rPr>
                <w:rFonts w:eastAsiaTheme="minorEastAsia"/>
              </w:rPr>
            </w:pPr>
            <w:r>
              <w:rPr>
                <w:rFonts w:eastAsia="Calibri"/>
              </w:rPr>
              <w:lastRenderedPageBreak/>
              <w:t xml:space="preserve">1. </w:t>
            </w:r>
            <w:r w:rsidRPr="00B72320">
              <w:rPr>
                <w:rFonts w:eastAsiaTheme="minorEastAsia"/>
              </w:rPr>
              <w:t xml:space="preserve">Создает коммуникационные продукты в форме текста, аудио- и </w:t>
            </w:r>
            <w:r w:rsidRPr="00B72320">
              <w:rPr>
                <w:rFonts w:eastAsiaTheme="minorEastAsia"/>
              </w:rPr>
              <w:lastRenderedPageBreak/>
              <w:t>видеоматериалов, интернет-контента.</w:t>
            </w:r>
          </w:p>
          <w:p w14:paraId="3F80CFFF" w14:textId="77777777" w:rsidR="001679D1" w:rsidRDefault="001679D1" w:rsidP="001679D1">
            <w:pPr>
              <w:pStyle w:val="Default"/>
              <w:jc w:val="both"/>
              <w:rPr>
                <w:rFonts w:eastAsia="Calibri"/>
              </w:rPr>
            </w:pPr>
          </w:p>
          <w:p w14:paraId="5C5D9707" w14:textId="77777777" w:rsidR="001679D1" w:rsidRPr="004E571D" w:rsidRDefault="001679D1" w:rsidP="001679D1">
            <w:pPr>
              <w:pStyle w:val="a8"/>
              <w:jc w:val="both"/>
            </w:pPr>
          </w:p>
        </w:tc>
        <w:tc>
          <w:tcPr>
            <w:tcW w:w="2835" w:type="dxa"/>
          </w:tcPr>
          <w:p w14:paraId="75ED7D68" w14:textId="0108DB5F" w:rsidR="001679D1" w:rsidRDefault="001679D1" w:rsidP="001679D1">
            <w:pPr>
              <w:pStyle w:val="ab"/>
              <w:tabs>
                <w:tab w:val="left" w:pos="709"/>
                <w:tab w:val="left" w:pos="993"/>
              </w:tabs>
              <w:spacing w:before="0" w:after="0"/>
              <w:jc w:val="both"/>
              <w:rPr>
                <w:color w:val="000000"/>
              </w:rPr>
            </w:pPr>
            <w:r w:rsidRPr="004351A3">
              <w:rPr>
                <w:b/>
              </w:rPr>
              <w:lastRenderedPageBreak/>
              <w:t>знать:</w:t>
            </w:r>
            <w:r>
              <w:rPr>
                <w:color w:val="000000"/>
              </w:rPr>
              <w:t xml:space="preserve"> коммуникационные продукты </w:t>
            </w:r>
            <w:r>
              <w:rPr>
                <w:color w:val="000000"/>
              </w:rPr>
              <w:lastRenderedPageBreak/>
              <w:t>распространяемые через разные каналы.</w:t>
            </w:r>
          </w:p>
          <w:p w14:paraId="45BB845A" w14:textId="32F0E429" w:rsidR="001679D1" w:rsidRPr="004E571D" w:rsidRDefault="001679D1" w:rsidP="001679D1">
            <w:pPr>
              <w:pStyle w:val="ab"/>
              <w:tabs>
                <w:tab w:val="left" w:pos="709"/>
                <w:tab w:val="left" w:pos="993"/>
              </w:tabs>
              <w:spacing w:before="0" w:after="0"/>
              <w:jc w:val="both"/>
              <w:rPr>
                <w:b/>
                <w:highlight w:val="yellow"/>
              </w:rPr>
            </w:pPr>
            <w:r>
              <w:rPr>
                <w:b/>
                <w:color w:val="000000"/>
              </w:rPr>
              <w:t>уметь:</w:t>
            </w:r>
            <w:r>
              <w:rPr>
                <w:color w:val="000000"/>
              </w:rPr>
              <w:t xml:space="preserve"> анализировать </w:t>
            </w:r>
            <w:r>
              <w:rPr>
                <w:rFonts w:eastAsia="Calibri"/>
                <w:color w:val="000000"/>
              </w:rPr>
              <w:t xml:space="preserve">тенденции развития </w:t>
            </w:r>
            <w:r>
              <w:t>разных каналов</w:t>
            </w:r>
            <w:r w:rsidRPr="00CD5D66">
              <w:t xml:space="preserve"> дистрибуции</w:t>
            </w:r>
            <w:r>
              <w:rPr>
                <w:rFonts w:eastAsia="Calibri"/>
                <w:color w:val="000000"/>
              </w:rPr>
              <w:t>.</w:t>
            </w:r>
            <w:r w:rsidRPr="00F91A90">
              <w:rPr>
                <w:b/>
                <w:highlight w:val="yellow"/>
              </w:rPr>
              <w:t xml:space="preserve"> </w:t>
            </w:r>
          </w:p>
        </w:tc>
        <w:tc>
          <w:tcPr>
            <w:tcW w:w="3373" w:type="dxa"/>
          </w:tcPr>
          <w:p w14:paraId="01DB0264" w14:textId="515F8644" w:rsidR="001679D1" w:rsidRPr="004E571D" w:rsidRDefault="001679D1" w:rsidP="001679D1">
            <w:pPr>
              <w:pStyle w:val="Default"/>
              <w:jc w:val="both"/>
              <w:rPr>
                <w:rFonts w:eastAsia="Calibri"/>
                <w:b/>
              </w:rPr>
            </w:pPr>
            <w:r w:rsidRPr="004E571D">
              <w:rPr>
                <w:rFonts w:eastAsia="Calibri"/>
                <w:b/>
              </w:rPr>
              <w:lastRenderedPageBreak/>
              <w:t>Задание 1.</w:t>
            </w:r>
          </w:p>
          <w:p w14:paraId="048F8910" w14:textId="41DBA3BD" w:rsidR="001679D1" w:rsidRPr="004E571D" w:rsidRDefault="001679D1" w:rsidP="001679D1">
            <w:pPr>
              <w:pStyle w:val="Default"/>
              <w:jc w:val="both"/>
            </w:pPr>
            <w:r w:rsidRPr="004E571D">
              <w:rPr>
                <w:rFonts w:eastAsia="Calibri"/>
              </w:rPr>
              <w:t xml:space="preserve">Индивидуальное тестовое задание соотнести специфические задачи </w:t>
            </w:r>
            <w:r w:rsidRPr="004E571D">
              <w:rPr>
                <w:rFonts w:eastAsia="Calibri"/>
              </w:rPr>
              <w:lastRenderedPageBreak/>
              <w:t xml:space="preserve">коммуникационного продвижения с перечнем оптимальных коммуникационных подходов. Перечень задач составляется на основании анализа текущей повестки дня в России и мире. </w:t>
            </w:r>
          </w:p>
        </w:tc>
      </w:tr>
      <w:tr w:rsidR="001679D1" w:rsidRPr="004E571D" w14:paraId="0483B142" w14:textId="77777777" w:rsidTr="00325113">
        <w:trPr>
          <w:trHeight w:val="2208"/>
        </w:trPr>
        <w:tc>
          <w:tcPr>
            <w:tcW w:w="1844" w:type="dxa"/>
            <w:vMerge/>
          </w:tcPr>
          <w:p w14:paraId="71C5672E" w14:textId="77777777" w:rsidR="001679D1" w:rsidRPr="004E571D" w:rsidRDefault="001679D1" w:rsidP="001679D1">
            <w:pPr>
              <w:spacing w:after="160"/>
              <w:contextualSpacing/>
              <w:jc w:val="both"/>
            </w:pPr>
          </w:p>
        </w:tc>
        <w:tc>
          <w:tcPr>
            <w:tcW w:w="2268" w:type="dxa"/>
          </w:tcPr>
          <w:p w14:paraId="3D144ABE" w14:textId="34DB97BF" w:rsidR="001679D1" w:rsidRPr="004E571D" w:rsidRDefault="001679D1" w:rsidP="001679D1">
            <w:pPr>
              <w:tabs>
                <w:tab w:val="left" w:pos="540"/>
              </w:tabs>
              <w:jc w:val="both"/>
            </w:pPr>
            <w:r>
              <w:rPr>
                <w:rFonts w:eastAsia="Calibri"/>
              </w:rPr>
              <w:t xml:space="preserve">2. </w:t>
            </w:r>
            <w:r w:rsidRPr="00040457">
              <w:rPr>
                <w:rFonts w:eastAsiaTheme="minorEastAsia"/>
              </w:rPr>
              <w:t xml:space="preserve">Корректирует </w:t>
            </w:r>
            <w:r w:rsidRPr="00040457">
              <w:t>созданные коммуникационные продукты в соответствии с нормами русского и иностранного языков, особенностями иных знаковых систем.</w:t>
            </w:r>
          </w:p>
        </w:tc>
        <w:tc>
          <w:tcPr>
            <w:tcW w:w="2835" w:type="dxa"/>
          </w:tcPr>
          <w:p w14:paraId="698B0088" w14:textId="77777777" w:rsidR="001679D1" w:rsidRDefault="001679D1" w:rsidP="001679D1">
            <w:pPr>
              <w:pStyle w:val="ab"/>
              <w:tabs>
                <w:tab w:val="left" w:pos="709"/>
                <w:tab w:val="left" w:pos="993"/>
              </w:tabs>
              <w:spacing w:before="0" w:after="0"/>
              <w:jc w:val="both"/>
              <w:rPr>
                <w:color w:val="000000"/>
              </w:rPr>
            </w:pPr>
            <w:r w:rsidRPr="004351A3">
              <w:rPr>
                <w:b/>
              </w:rPr>
              <w:t>знать:</w:t>
            </w:r>
            <w:r>
              <w:rPr>
                <w:color w:val="000000"/>
              </w:rPr>
              <w:t xml:space="preserve"> основные механизмы</w:t>
            </w:r>
            <w:r w:rsidRPr="00040457">
              <w:t xml:space="preserve"> знаковых систем</w:t>
            </w:r>
            <w:r>
              <w:t xml:space="preserve"> и соответствие их коммуникационных продуктов</w:t>
            </w:r>
            <w:r>
              <w:rPr>
                <w:color w:val="000000"/>
              </w:rPr>
              <w:t>.</w:t>
            </w:r>
          </w:p>
          <w:p w14:paraId="426842E3" w14:textId="14A05B2B" w:rsidR="001679D1" w:rsidRPr="004E571D" w:rsidRDefault="001679D1" w:rsidP="001679D1">
            <w:pPr>
              <w:pStyle w:val="ab"/>
              <w:tabs>
                <w:tab w:val="left" w:pos="709"/>
                <w:tab w:val="left" w:pos="993"/>
              </w:tabs>
              <w:spacing w:before="0" w:after="0"/>
              <w:jc w:val="both"/>
              <w:rPr>
                <w:b/>
                <w:highlight w:val="yellow"/>
              </w:rPr>
            </w:pPr>
            <w:r>
              <w:rPr>
                <w:b/>
                <w:color w:val="000000"/>
              </w:rPr>
              <w:t>уметь:</w:t>
            </w:r>
            <w:r>
              <w:rPr>
                <w:color w:val="000000"/>
              </w:rPr>
              <w:t xml:space="preserve"> понимать последствия общественных перемен в результате использования социально одобряемых коммуникационных п</w:t>
            </w:r>
            <w:r>
              <w:t>родуктов</w:t>
            </w:r>
            <w:r>
              <w:rPr>
                <w:color w:val="000000"/>
              </w:rPr>
              <w:t>.</w:t>
            </w:r>
          </w:p>
        </w:tc>
        <w:tc>
          <w:tcPr>
            <w:tcW w:w="3373" w:type="dxa"/>
          </w:tcPr>
          <w:p w14:paraId="1FE96533" w14:textId="77777777" w:rsidR="001679D1" w:rsidRDefault="001679D1" w:rsidP="001679D1">
            <w:pPr>
              <w:pStyle w:val="Default"/>
              <w:rPr>
                <w:rFonts w:eastAsia="Calibri"/>
                <w:b/>
              </w:rPr>
            </w:pPr>
            <w:r w:rsidRPr="004E571D">
              <w:rPr>
                <w:rFonts w:eastAsia="Calibri"/>
                <w:b/>
              </w:rPr>
              <w:t>Задание 2.</w:t>
            </w:r>
          </w:p>
          <w:p w14:paraId="498F46AE" w14:textId="138CE993" w:rsidR="001679D1" w:rsidRPr="004E571D" w:rsidRDefault="001679D1" w:rsidP="001679D1">
            <w:pPr>
              <w:pStyle w:val="Default"/>
              <w:jc w:val="both"/>
            </w:pPr>
            <w:r>
              <w:rPr>
                <w:rFonts w:eastAsia="Calibri"/>
              </w:rPr>
              <w:t>Пре</w:t>
            </w:r>
            <w:r w:rsidRPr="004E571D">
              <w:rPr>
                <w:rFonts w:eastAsia="Calibri"/>
              </w:rPr>
              <w:t xml:space="preserve">зентация в группе с представлением вариантов проекта (целей и задач, коммуникационных механизмов), которые позволят приблизиться к выбранной цели. </w:t>
            </w:r>
          </w:p>
          <w:p w14:paraId="18976ED5" w14:textId="77777777" w:rsidR="001679D1" w:rsidRPr="004E571D" w:rsidRDefault="001679D1" w:rsidP="001679D1">
            <w:pPr>
              <w:pStyle w:val="ab"/>
              <w:tabs>
                <w:tab w:val="left" w:pos="709"/>
                <w:tab w:val="left" w:pos="993"/>
              </w:tabs>
              <w:spacing w:before="0" w:after="0"/>
              <w:rPr>
                <w:color w:val="000000"/>
              </w:rPr>
            </w:pPr>
          </w:p>
        </w:tc>
      </w:tr>
      <w:tr w:rsidR="00EA56F6" w:rsidRPr="004E571D" w14:paraId="2476FA3E" w14:textId="77777777" w:rsidTr="00325113">
        <w:trPr>
          <w:trHeight w:val="562"/>
        </w:trPr>
        <w:tc>
          <w:tcPr>
            <w:tcW w:w="1844" w:type="dxa"/>
            <w:vMerge w:val="restart"/>
          </w:tcPr>
          <w:p w14:paraId="65F0BE27" w14:textId="134B9453" w:rsidR="00EA56F6" w:rsidRPr="004E571D" w:rsidRDefault="00EA56F6" w:rsidP="004E571D">
            <w:pPr>
              <w:jc w:val="both"/>
              <w:rPr>
                <w:b/>
                <w:color w:val="000000"/>
              </w:rPr>
            </w:pPr>
            <w:r w:rsidRPr="004E571D">
              <w:rPr>
                <w:b/>
                <w:color w:val="000000"/>
              </w:rPr>
              <w:t>ПКН-6</w:t>
            </w:r>
            <w:r w:rsidR="004E571D">
              <w:rPr>
                <w:b/>
                <w:color w:val="000000"/>
              </w:rPr>
              <w:t>:</w:t>
            </w:r>
          </w:p>
          <w:p w14:paraId="1EADE063" w14:textId="4B517D8E" w:rsidR="00EA56F6" w:rsidRPr="004E571D" w:rsidRDefault="00EA56F6" w:rsidP="004E571D">
            <w:pPr>
              <w:spacing w:after="160"/>
              <w:contextualSpacing/>
              <w:jc w:val="both"/>
            </w:pPr>
            <w:r w:rsidRPr="004E571D">
              <w:rPr>
                <w:color w:val="000000"/>
              </w:rPr>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tc>
        <w:tc>
          <w:tcPr>
            <w:tcW w:w="2268" w:type="dxa"/>
          </w:tcPr>
          <w:p w14:paraId="460B4B70" w14:textId="77777777" w:rsidR="00EA56F6" w:rsidRPr="004E571D" w:rsidRDefault="00EA56F6" w:rsidP="004E571D">
            <w:pPr>
              <w:pStyle w:val="Default"/>
              <w:jc w:val="both"/>
              <w:rPr>
                <w:color w:val="auto"/>
                <w:lang w:eastAsia="en-US"/>
              </w:rPr>
            </w:pPr>
            <w:r w:rsidRPr="004E571D">
              <w:rPr>
                <w:rFonts w:eastAsia="Calibri"/>
              </w:rPr>
              <w:t xml:space="preserve">1. </w:t>
            </w:r>
            <w:r w:rsidRPr="004E571D">
              <w:rPr>
                <w:color w:val="auto"/>
                <w:lang w:eastAsia="en-US"/>
              </w:rPr>
              <w:t>Организует взаимодействие со СМИ, лидерами мнений, цифровые коммуникации и публичные выступления.</w:t>
            </w:r>
          </w:p>
          <w:p w14:paraId="55A1A8CE" w14:textId="77777777" w:rsidR="00EA56F6" w:rsidRPr="004E571D" w:rsidRDefault="00EA56F6" w:rsidP="004E571D">
            <w:pPr>
              <w:tabs>
                <w:tab w:val="left" w:pos="540"/>
              </w:tabs>
              <w:contextualSpacing/>
              <w:jc w:val="both"/>
            </w:pPr>
          </w:p>
          <w:p w14:paraId="21A3CB58" w14:textId="7DF89F7C" w:rsidR="00EA56F6" w:rsidRPr="004E571D" w:rsidRDefault="00EA56F6" w:rsidP="004E571D">
            <w:pPr>
              <w:tabs>
                <w:tab w:val="left" w:pos="540"/>
              </w:tabs>
              <w:contextualSpacing/>
              <w:jc w:val="both"/>
            </w:pPr>
          </w:p>
        </w:tc>
        <w:tc>
          <w:tcPr>
            <w:tcW w:w="2835" w:type="dxa"/>
          </w:tcPr>
          <w:p w14:paraId="239B5BD3" w14:textId="77777777" w:rsidR="00EA56F6" w:rsidRPr="004E571D" w:rsidRDefault="00EA56F6" w:rsidP="004E571D">
            <w:pPr>
              <w:pStyle w:val="ab"/>
              <w:spacing w:before="0" w:after="0"/>
              <w:jc w:val="both"/>
              <w:rPr>
                <w:color w:val="000000"/>
              </w:rPr>
            </w:pPr>
            <w:r w:rsidRPr="004E571D">
              <w:rPr>
                <w:b/>
              </w:rPr>
              <w:t xml:space="preserve">знать: </w:t>
            </w:r>
            <w:r w:rsidRPr="004E571D">
              <w:rPr>
                <w:color w:val="000000"/>
              </w:rPr>
              <w:t>особенности средств массовой информации региона, страны и мира, исходя из политических и экономических механизмов.</w:t>
            </w:r>
          </w:p>
          <w:p w14:paraId="745FFA39" w14:textId="1AA93EDA" w:rsidR="00EA56F6" w:rsidRPr="004E571D" w:rsidRDefault="00EA56F6" w:rsidP="004E571D">
            <w:pPr>
              <w:tabs>
                <w:tab w:val="left" w:pos="540"/>
              </w:tabs>
              <w:contextualSpacing/>
              <w:jc w:val="both"/>
              <w:rPr>
                <w:b/>
                <w:highlight w:val="yellow"/>
              </w:rPr>
            </w:pPr>
            <w:r w:rsidRPr="004E571D">
              <w:rPr>
                <w:b/>
                <w:color w:val="000000"/>
              </w:rPr>
              <w:t xml:space="preserve">уметь: </w:t>
            </w:r>
            <w:r w:rsidRPr="004E571D">
              <w:rPr>
                <w:color w:val="000000"/>
              </w:rPr>
              <w:t>осуществлять эффективную коммуникацию</w:t>
            </w:r>
            <w:r w:rsidRPr="004E571D">
              <w:rPr>
                <w:b/>
                <w:color w:val="000000"/>
              </w:rPr>
              <w:t xml:space="preserve"> </w:t>
            </w:r>
            <w:r w:rsidRPr="004E571D">
              <w:rPr>
                <w:color w:val="000000"/>
              </w:rPr>
              <w:t>и владеть общими навыками работы с коммуникациями.</w:t>
            </w:r>
          </w:p>
        </w:tc>
        <w:tc>
          <w:tcPr>
            <w:tcW w:w="3373" w:type="dxa"/>
          </w:tcPr>
          <w:p w14:paraId="5031294C" w14:textId="77777777" w:rsidR="001679D1" w:rsidRDefault="00EA56F6" w:rsidP="001679D1">
            <w:pPr>
              <w:pStyle w:val="Default"/>
              <w:jc w:val="both"/>
              <w:rPr>
                <w:rFonts w:eastAsia="Calibri"/>
                <w:b/>
              </w:rPr>
            </w:pPr>
            <w:r w:rsidRPr="004E571D">
              <w:rPr>
                <w:rFonts w:eastAsia="Calibri"/>
                <w:b/>
              </w:rPr>
              <w:t>Задание 1.</w:t>
            </w:r>
          </w:p>
          <w:p w14:paraId="4C16DF07" w14:textId="19724797" w:rsidR="00EA56F6" w:rsidRPr="004E571D" w:rsidRDefault="00EA56F6" w:rsidP="001679D1">
            <w:pPr>
              <w:pStyle w:val="Default"/>
              <w:jc w:val="both"/>
            </w:pPr>
            <w:r w:rsidRPr="004E571D">
              <w:rPr>
                <w:rFonts w:eastAsia="Calibri"/>
              </w:rPr>
              <w:t>Задание в группе подготовить презентацию на основании текущей международной новостной повестки, разбирающими примеры использования передовых коммуникационных технологий.</w:t>
            </w:r>
          </w:p>
        </w:tc>
      </w:tr>
      <w:tr w:rsidR="00EA56F6" w:rsidRPr="004E571D" w14:paraId="5E365591" w14:textId="77777777" w:rsidTr="00325113">
        <w:trPr>
          <w:trHeight w:val="703"/>
        </w:trPr>
        <w:tc>
          <w:tcPr>
            <w:tcW w:w="1844" w:type="dxa"/>
            <w:vMerge/>
          </w:tcPr>
          <w:p w14:paraId="036AE92E" w14:textId="77777777" w:rsidR="00EA56F6" w:rsidRPr="004E571D" w:rsidRDefault="00EA56F6" w:rsidP="004E571D">
            <w:pPr>
              <w:spacing w:after="160"/>
              <w:contextualSpacing/>
              <w:jc w:val="both"/>
              <w:rPr>
                <w:b/>
              </w:rPr>
            </w:pPr>
          </w:p>
        </w:tc>
        <w:tc>
          <w:tcPr>
            <w:tcW w:w="2268" w:type="dxa"/>
          </w:tcPr>
          <w:p w14:paraId="37803638" w14:textId="1A14DE71" w:rsidR="00EA56F6" w:rsidRPr="004E571D" w:rsidRDefault="00EA56F6" w:rsidP="004E571D">
            <w:pPr>
              <w:tabs>
                <w:tab w:val="left" w:pos="540"/>
              </w:tabs>
              <w:contextualSpacing/>
              <w:jc w:val="both"/>
            </w:pPr>
            <w:r w:rsidRPr="004E571D">
              <w:rPr>
                <w:rFonts w:eastAsia="Calibri"/>
              </w:rPr>
              <w:t>2.</w:t>
            </w:r>
            <w:r w:rsidRPr="004E571D">
              <w:rPr>
                <w:lang w:eastAsia="en-US"/>
              </w:rPr>
              <w:t xml:space="preserve"> Корректирует коммуникационные активности в соответствии с правовыми и этическими нормами регулирования. </w:t>
            </w:r>
          </w:p>
        </w:tc>
        <w:tc>
          <w:tcPr>
            <w:tcW w:w="2835" w:type="dxa"/>
          </w:tcPr>
          <w:p w14:paraId="613B246B" w14:textId="77777777" w:rsidR="00EA56F6" w:rsidRPr="004E571D" w:rsidRDefault="00EA56F6" w:rsidP="004E571D">
            <w:pPr>
              <w:tabs>
                <w:tab w:val="left" w:pos="540"/>
              </w:tabs>
              <w:contextualSpacing/>
              <w:jc w:val="both"/>
              <w:rPr>
                <w:b/>
              </w:rPr>
            </w:pPr>
            <w:r w:rsidRPr="004E571D">
              <w:rPr>
                <w:b/>
              </w:rPr>
              <w:t>знать:</w:t>
            </w:r>
            <w:r w:rsidRPr="004E571D">
              <w:t xml:space="preserve"> </w:t>
            </w:r>
            <w:r w:rsidRPr="004E571D">
              <w:rPr>
                <w:color w:val="000000"/>
              </w:rPr>
              <w:t>особенности формальных и неформальных коммуникационных механизмов, оказывающих влияние на экономическую, политическую и социальную сферу.</w:t>
            </w:r>
          </w:p>
          <w:p w14:paraId="4CACD823" w14:textId="34F102ED" w:rsidR="00EA56F6" w:rsidRPr="004E571D" w:rsidRDefault="00EA56F6" w:rsidP="004E571D">
            <w:pPr>
              <w:pStyle w:val="ab"/>
              <w:tabs>
                <w:tab w:val="left" w:pos="1418"/>
                <w:tab w:val="right" w:leader="underscore" w:pos="8505"/>
              </w:tabs>
              <w:spacing w:before="0" w:after="0"/>
              <w:rPr>
                <w:highlight w:val="yellow"/>
              </w:rPr>
            </w:pPr>
            <w:r w:rsidRPr="004E571D">
              <w:rPr>
                <w:b/>
              </w:rPr>
              <w:t>уметь:</w:t>
            </w:r>
            <w:r w:rsidRPr="004E571D">
              <w:rPr>
                <w:color w:val="000000"/>
              </w:rPr>
              <w:t xml:space="preserve"> подбирать исходя из особенностей технического задания перечень формальных и неформальных коммуникационных институтов для реализации </w:t>
            </w:r>
            <w:r w:rsidRPr="004E571D">
              <w:rPr>
                <w:color w:val="000000"/>
              </w:rPr>
              <w:lastRenderedPageBreak/>
              <w:t>информационной стратегии.</w:t>
            </w:r>
          </w:p>
        </w:tc>
        <w:tc>
          <w:tcPr>
            <w:tcW w:w="3373" w:type="dxa"/>
          </w:tcPr>
          <w:p w14:paraId="1DEC8FBB" w14:textId="76C74C11" w:rsidR="00EA56F6" w:rsidRPr="004E571D" w:rsidRDefault="00EA56F6" w:rsidP="004E571D">
            <w:pPr>
              <w:pStyle w:val="ab"/>
              <w:tabs>
                <w:tab w:val="left" w:pos="709"/>
                <w:tab w:val="left" w:pos="993"/>
              </w:tabs>
              <w:spacing w:before="0" w:after="0"/>
              <w:jc w:val="both"/>
              <w:rPr>
                <w:b/>
                <w:color w:val="000000"/>
              </w:rPr>
            </w:pPr>
            <w:r w:rsidRPr="004E571D">
              <w:rPr>
                <w:b/>
                <w:color w:val="000000"/>
              </w:rPr>
              <w:lastRenderedPageBreak/>
              <w:t>Задание 2.</w:t>
            </w:r>
          </w:p>
          <w:p w14:paraId="1752CAAF" w14:textId="77777777" w:rsidR="00EA56F6" w:rsidRPr="004E571D" w:rsidRDefault="00EA56F6" w:rsidP="004E571D">
            <w:pPr>
              <w:spacing w:after="160"/>
              <w:contextualSpacing/>
              <w:jc w:val="both"/>
            </w:pPr>
            <w:r w:rsidRPr="004E571D">
              <w:rPr>
                <w:color w:val="000000"/>
              </w:rPr>
              <w:t>Задание разработать коммуникационную концепцию продвижения продукта международной корпорации в различных регионах мира, учитывая местную специфику. Групповое задание в формате презентации.</w:t>
            </w:r>
          </w:p>
        </w:tc>
      </w:tr>
    </w:tbl>
    <w:p w14:paraId="657D8C24" w14:textId="64FCD6A1" w:rsidR="00833035" w:rsidRDefault="00833035" w:rsidP="00833035">
      <w:pPr>
        <w:spacing w:after="160" w:line="259" w:lineRule="auto"/>
        <w:contextualSpacing/>
        <w:jc w:val="both"/>
        <w:rPr>
          <w:sz w:val="28"/>
          <w:szCs w:val="28"/>
        </w:rPr>
      </w:pPr>
    </w:p>
    <w:p w14:paraId="5D952C6A" w14:textId="064584CD" w:rsidR="00B337EF" w:rsidRDefault="00B337EF" w:rsidP="00272F0E">
      <w:pPr>
        <w:pStyle w:val="ab"/>
        <w:spacing w:before="0" w:beforeAutospacing="0" w:after="240" w:afterAutospacing="0"/>
        <w:ind w:firstLine="709"/>
        <w:jc w:val="center"/>
        <w:rPr>
          <w:b/>
          <w:sz w:val="28"/>
          <w:szCs w:val="28"/>
        </w:rPr>
      </w:pPr>
      <w:r w:rsidRPr="00272F0E">
        <w:rPr>
          <w:b/>
          <w:sz w:val="28"/>
          <w:szCs w:val="28"/>
        </w:rPr>
        <w:t xml:space="preserve">Перечень вопросов для подготовки к </w:t>
      </w:r>
      <w:r w:rsidR="00272F0E" w:rsidRPr="00272F0E">
        <w:rPr>
          <w:b/>
          <w:sz w:val="28"/>
          <w:szCs w:val="28"/>
        </w:rPr>
        <w:t>за</w:t>
      </w:r>
      <w:r w:rsidR="0069282B">
        <w:rPr>
          <w:b/>
          <w:sz w:val="28"/>
          <w:szCs w:val="28"/>
        </w:rPr>
        <w:t>ч</w:t>
      </w:r>
      <w:r w:rsidR="00272F0E" w:rsidRPr="00272F0E">
        <w:rPr>
          <w:b/>
          <w:sz w:val="28"/>
          <w:szCs w:val="28"/>
        </w:rPr>
        <w:t>е</w:t>
      </w:r>
      <w:r w:rsidR="0069282B">
        <w:rPr>
          <w:b/>
          <w:sz w:val="28"/>
          <w:szCs w:val="28"/>
        </w:rPr>
        <w:t>т</w:t>
      </w:r>
      <w:r w:rsidR="005D1A36">
        <w:rPr>
          <w:b/>
          <w:sz w:val="28"/>
          <w:szCs w:val="28"/>
        </w:rPr>
        <w:t>у</w:t>
      </w:r>
    </w:p>
    <w:p w14:paraId="0F541FF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w:t>
      </w:r>
      <w:r w:rsidRPr="00824380">
        <w:rPr>
          <w:sz w:val="28"/>
          <w:szCs w:val="28"/>
        </w:rPr>
        <w:tab/>
        <w:t>Охарактеризуйте роль СМИ в современном информационном обществе.</w:t>
      </w:r>
    </w:p>
    <w:p w14:paraId="295B7AC9"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w:t>
      </w:r>
      <w:r w:rsidRPr="00824380">
        <w:rPr>
          <w:sz w:val="28"/>
          <w:szCs w:val="28"/>
        </w:rPr>
        <w:tab/>
        <w:t>Сформулируйте основные подходы к сущности масс-медиа.</w:t>
      </w:r>
    </w:p>
    <w:p w14:paraId="35823701"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w:t>
      </w:r>
      <w:r w:rsidRPr="00824380">
        <w:rPr>
          <w:sz w:val="28"/>
          <w:szCs w:val="28"/>
        </w:rPr>
        <w:tab/>
        <w:t>Раскройте специфику восприятия медиа массовым сознанием.</w:t>
      </w:r>
    </w:p>
    <w:p w14:paraId="5F84EDD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4.</w:t>
      </w:r>
      <w:r w:rsidRPr="00824380">
        <w:rPr>
          <w:sz w:val="28"/>
          <w:szCs w:val="28"/>
        </w:rPr>
        <w:tab/>
        <w:t>Дайте характеристику основным медиа-феноменам.</w:t>
      </w:r>
    </w:p>
    <w:p w14:paraId="09A62296"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5.</w:t>
      </w:r>
      <w:r w:rsidRPr="00824380">
        <w:rPr>
          <w:sz w:val="28"/>
          <w:szCs w:val="28"/>
        </w:rPr>
        <w:tab/>
        <w:t>В чем основные особенности концепции глобализации масс-медиа?</w:t>
      </w:r>
    </w:p>
    <w:p w14:paraId="45898C2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6.</w:t>
      </w:r>
      <w:r w:rsidRPr="00824380">
        <w:rPr>
          <w:sz w:val="28"/>
          <w:szCs w:val="28"/>
        </w:rPr>
        <w:tab/>
        <w:t>Охарактеризуйте взаимодействие журналистики и коммуникационной деятельности.</w:t>
      </w:r>
    </w:p>
    <w:p w14:paraId="48D2FF86"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7.</w:t>
      </w:r>
      <w:r w:rsidRPr="00824380">
        <w:rPr>
          <w:sz w:val="28"/>
          <w:szCs w:val="28"/>
        </w:rPr>
        <w:tab/>
        <w:t>Сформулируйте в чем состоит суть медиатизации политического процесса.</w:t>
      </w:r>
    </w:p>
    <w:p w14:paraId="61A19078"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8.</w:t>
      </w:r>
      <w:r w:rsidRPr="00824380">
        <w:rPr>
          <w:sz w:val="28"/>
          <w:szCs w:val="28"/>
        </w:rPr>
        <w:tab/>
        <w:t>Раскройте роль масс-медиа в публичной сфере современной России.</w:t>
      </w:r>
    </w:p>
    <w:p w14:paraId="0E302EC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9.</w:t>
      </w:r>
      <w:r w:rsidRPr="00824380">
        <w:rPr>
          <w:sz w:val="28"/>
          <w:szCs w:val="28"/>
        </w:rPr>
        <w:tab/>
        <w:t>Докажите, что от выбора масс-медиа зависит эффективность коммуникативных связей.</w:t>
      </w:r>
    </w:p>
    <w:p w14:paraId="698034D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10.</w:t>
      </w:r>
      <w:r w:rsidRPr="00824380">
        <w:rPr>
          <w:sz w:val="28"/>
          <w:szCs w:val="28"/>
        </w:rPr>
        <w:tab/>
        <w:t xml:space="preserve">Покажите особенности и использование в политике аудиальных масс-медиа. </w:t>
      </w:r>
    </w:p>
    <w:p w14:paraId="7677985B"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11.</w:t>
      </w:r>
      <w:r w:rsidRPr="00824380">
        <w:rPr>
          <w:sz w:val="28"/>
          <w:szCs w:val="28"/>
        </w:rPr>
        <w:tab/>
        <w:t xml:space="preserve">Опишите деятельность по созданию и распространению печатного дискурса. </w:t>
      </w:r>
    </w:p>
    <w:p w14:paraId="651CD81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12.</w:t>
      </w:r>
      <w:r w:rsidRPr="00824380">
        <w:rPr>
          <w:sz w:val="28"/>
          <w:szCs w:val="28"/>
        </w:rPr>
        <w:tab/>
        <w:t xml:space="preserve">Во время самостоятельной работы опишите в табличной форме основные черты фотографии как средства масс-медиа. </w:t>
      </w:r>
    </w:p>
    <w:p w14:paraId="1E9BB085"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13.</w:t>
      </w:r>
      <w:r w:rsidRPr="00824380">
        <w:rPr>
          <w:sz w:val="28"/>
          <w:szCs w:val="28"/>
        </w:rPr>
        <w:tab/>
        <w:t>Дайте характеристику различных подходов к масс-медиа.</w:t>
      </w:r>
    </w:p>
    <w:p w14:paraId="55CFABF1"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14.</w:t>
      </w:r>
      <w:r w:rsidRPr="00824380">
        <w:rPr>
          <w:sz w:val="28"/>
          <w:szCs w:val="28"/>
        </w:rPr>
        <w:tab/>
        <w:t>Во время самостоятельной работы подготовьте научное сообщение о сетевых коммуникациях масс-медиа: их акторах, целях, поле действия, стратегиях и инструментах.</w:t>
      </w:r>
    </w:p>
    <w:p w14:paraId="1B041D49"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15.</w:t>
      </w:r>
      <w:r w:rsidRPr="00824380">
        <w:rPr>
          <w:sz w:val="28"/>
          <w:szCs w:val="28"/>
        </w:rPr>
        <w:tab/>
        <w:t>Подготовьте план выступления: «Роль и место масс-медиа в политическом процессе».</w:t>
      </w:r>
    </w:p>
    <w:p w14:paraId="07E4401B"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16.</w:t>
      </w:r>
      <w:r w:rsidRPr="00824380">
        <w:rPr>
          <w:sz w:val="28"/>
          <w:szCs w:val="28"/>
        </w:rPr>
        <w:tab/>
        <w:t xml:space="preserve">Раскройте коммуникационную специфику кинематографа. </w:t>
      </w:r>
    </w:p>
    <w:p w14:paraId="5A7C035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17.</w:t>
      </w:r>
      <w:r w:rsidRPr="00824380">
        <w:rPr>
          <w:sz w:val="28"/>
          <w:szCs w:val="28"/>
        </w:rPr>
        <w:tab/>
        <w:t>Определите условия для выбора структуры и масштаба подразделения по связям с общественностью.</w:t>
      </w:r>
    </w:p>
    <w:p w14:paraId="62989E35"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18.</w:t>
      </w:r>
      <w:r w:rsidRPr="00824380">
        <w:rPr>
          <w:sz w:val="28"/>
          <w:szCs w:val="28"/>
        </w:rPr>
        <w:tab/>
        <w:t xml:space="preserve">Обоснуйте цель, особенности реализации и условия эффективности различных медиа-коммуникаций. </w:t>
      </w:r>
    </w:p>
    <w:p w14:paraId="13FA384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lastRenderedPageBreak/>
        <w:t>19.</w:t>
      </w:r>
      <w:r w:rsidRPr="00824380">
        <w:rPr>
          <w:sz w:val="28"/>
          <w:szCs w:val="28"/>
        </w:rPr>
        <w:tab/>
        <w:t>Во время самостоятельной работы опишите роль и место телевизионной коммуникации в политике.</w:t>
      </w:r>
    </w:p>
    <w:p w14:paraId="014E2AFB"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20.</w:t>
      </w:r>
      <w:r w:rsidRPr="00824380">
        <w:rPr>
          <w:sz w:val="28"/>
          <w:szCs w:val="28"/>
        </w:rPr>
        <w:tab/>
        <w:t>Структура организации современной пресс-службы: принципы и примеры.</w:t>
      </w:r>
    </w:p>
    <w:p w14:paraId="2ED38639"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21.</w:t>
      </w:r>
      <w:r w:rsidRPr="00824380">
        <w:rPr>
          <w:sz w:val="28"/>
          <w:szCs w:val="28"/>
        </w:rPr>
        <w:tab/>
        <w:t>Алгоритм работы пресс-службы в кризисной ситуации: последовательность действий.</w:t>
      </w:r>
    </w:p>
    <w:p w14:paraId="03D1048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22.</w:t>
      </w:r>
      <w:r w:rsidRPr="00824380">
        <w:rPr>
          <w:sz w:val="28"/>
          <w:szCs w:val="28"/>
        </w:rPr>
        <w:tab/>
        <w:t>Подготовьте в табличной форме различные информационно-коммуникативные технологии в системе государственного управления.</w:t>
      </w:r>
    </w:p>
    <w:p w14:paraId="04A7DA38"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23.</w:t>
      </w:r>
      <w:r w:rsidRPr="00824380">
        <w:rPr>
          <w:sz w:val="28"/>
          <w:szCs w:val="28"/>
        </w:rPr>
        <w:tab/>
        <w:t>Раскройте сущностные признаки и содержательные черты масс-медиа.</w:t>
      </w:r>
    </w:p>
    <w:p w14:paraId="366B5B6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24.</w:t>
      </w:r>
      <w:r w:rsidRPr="00824380">
        <w:rPr>
          <w:sz w:val="28"/>
          <w:szCs w:val="28"/>
        </w:rPr>
        <w:tab/>
        <w:t>Дайте общую характеристику средств масс-медиа.</w:t>
      </w:r>
    </w:p>
    <w:p w14:paraId="4F9DE0A2"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25.</w:t>
      </w:r>
      <w:r w:rsidRPr="00824380">
        <w:rPr>
          <w:sz w:val="28"/>
          <w:szCs w:val="28"/>
        </w:rPr>
        <w:tab/>
        <w:t>Во время самостоятельной работы раскройте содержание концепций электронной демократии, цифрового правительства и публичной сферы на конкретных примерах.</w:t>
      </w:r>
    </w:p>
    <w:p w14:paraId="76BF8C27"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26.</w:t>
      </w:r>
      <w:r w:rsidRPr="00824380">
        <w:rPr>
          <w:sz w:val="28"/>
          <w:szCs w:val="28"/>
        </w:rPr>
        <w:tab/>
        <w:t>Основные этапы развития корпоративного пиар в современной России.</w:t>
      </w:r>
    </w:p>
    <w:p w14:paraId="2D70A430"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27.</w:t>
      </w:r>
      <w:r w:rsidRPr="00824380">
        <w:rPr>
          <w:sz w:val="28"/>
          <w:szCs w:val="28"/>
        </w:rPr>
        <w:tab/>
        <w:t>Во время самостоятельной работы подготовьте презентационный материал, раскрывающий особенности процесса медиаобразования в интересах демократизации политического процесса.</w:t>
      </w:r>
    </w:p>
    <w:p w14:paraId="55578E31"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28.</w:t>
      </w:r>
      <w:r w:rsidRPr="00824380">
        <w:rPr>
          <w:sz w:val="28"/>
          <w:szCs w:val="28"/>
        </w:rPr>
        <w:tab/>
        <w:t>Основные типы информационных материалов для СМИ.</w:t>
      </w:r>
    </w:p>
    <w:p w14:paraId="1AF6D5F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29.</w:t>
      </w:r>
      <w:r w:rsidRPr="00824380">
        <w:rPr>
          <w:sz w:val="28"/>
          <w:szCs w:val="28"/>
        </w:rPr>
        <w:tab/>
        <w:t>Исторические стадии развития коммуникаций в концепции Герберта Маклюэна и их сущность.</w:t>
      </w:r>
    </w:p>
    <w:p w14:paraId="0A7AB78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30.</w:t>
      </w:r>
      <w:r w:rsidRPr="00824380">
        <w:rPr>
          <w:sz w:val="28"/>
          <w:szCs w:val="28"/>
        </w:rPr>
        <w:tab/>
        <w:t>Специфика работы пресс-службы в России.</w:t>
      </w:r>
    </w:p>
    <w:p w14:paraId="20E061C2"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31.</w:t>
      </w:r>
      <w:r w:rsidRPr="00824380">
        <w:rPr>
          <w:sz w:val="28"/>
          <w:szCs w:val="28"/>
        </w:rPr>
        <w:tab/>
        <w:t>Функции пресс-службы.</w:t>
      </w:r>
    </w:p>
    <w:p w14:paraId="5B131888"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32.</w:t>
      </w:r>
      <w:r w:rsidRPr="00824380">
        <w:rPr>
          <w:sz w:val="28"/>
          <w:szCs w:val="28"/>
        </w:rPr>
        <w:tab/>
        <w:t>Взаимодействие пресс-службы с информационными агентствами.</w:t>
      </w:r>
    </w:p>
    <w:p w14:paraId="06A0F712"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33.</w:t>
      </w:r>
      <w:r w:rsidRPr="00824380">
        <w:rPr>
          <w:sz w:val="28"/>
          <w:szCs w:val="28"/>
        </w:rPr>
        <w:tab/>
        <w:t>Особенности неформального общения с журналистами.</w:t>
      </w:r>
    </w:p>
    <w:p w14:paraId="683322F6"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34.</w:t>
      </w:r>
      <w:r w:rsidRPr="00824380">
        <w:rPr>
          <w:sz w:val="28"/>
          <w:szCs w:val="28"/>
        </w:rPr>
        <w:tab/>
        <w:t>Пресс-секретарь как ньюсмейкер.</w:t>
      </w:r>
    </w:p>
    <w:p w14:paraId="0CD124C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35.</w:t>
      </w:r>
      <w:r w:rsidRPr="00824380">
        <w:rPr>
          <w:sz w:val="28"/>
          <w:szCs w:val="28"/>
        </w:rPr>
        <w:tab/>
        <w:t>Взаимодействие пресс-секретаря и ньюсмейкера.</w:t>
      </w:r>
    </w:p>
    <w:p w14:paraId="4E7C2E2C"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36.</w:t>
      </w:r>
      <w:r w:rsidRPr="00824380">
        <w:rPr>
          <w:sz w:val="28"/>
          <w:szCs w:val="28"/>
        </w:rPr>
        <w:tab/>
        <w:t>Характеристика основных разделов коммуникационной стратегии.</w:t>
      </w:r>
    </w:p>
    <w:p w14:paraId="19897329" w14:textId="0D0425F4" w:rsidR="00824380" w:rsidRPr="000C4A11"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37.</w:t>
      </w:r>
      <w:r w:rsidRPr="00824380">
        <w:rPr>
          <w:sz w:val="28"/>
          <w:szCs w:val="28"/>
        </w:rPr>
        <w:tab/>
        <w:t>Жанры публикаций традиционных медиа.</w:t>
      </w:r>
    </w:p>
    <w:p w14:paraId="23D42E12" w14:textId="77777777" w:rsidR="00653DBE" w:rsidRPr="00653DBE" w:rsidRDefault="00653DBE" w:rsidP="00EC7190">
      <w:pPr>
        <w:pStyle w:val="ab"/>
        <w:spacing w:before="0" w:beforeAutospacing="0" w:after="0" w:afterAutospacing="0"/>
        <w:ind w:firstLine="709"/>
        <w:jc w:val="both"/>
        <w:rPr>
          <w:bCs/>
          <w:sz w:val="28"/>
          <w:szCs w:val="28"/>
        </w:rPr>
      </w:pPr>
    </w:p>
    <w:p w14:paraId="059503A4" w14:textId="1B5B88AE" w:rsidR="0020740E" w:rsidRPr="00141A98" w:rsidRDefault="0020740E" w:rsidP="00B911B2">
      <w:pPr>
        <w:pStyle w:val="ab"/>
        <w:spacing w:before="0" w:beforeAutospacing="0" w:after="240" w:afterAutospacing="0"/>
        <w:ind w:firstLine="709"/>
        <w:jc w:val="center"/>
        <w:rPr>
          <w:b/>
          <w:sz w:val="28"/>
          <w:szCs w:val="28"/>
        </w:rPr>
      </w:pPr>
      <w:r w:rsidRPr="0069282B">
        <w:rPr>
          <w:b/>
          <w:sz w:val="28"/>
          <w:szCs w:val="28"/>
        </w:rPr>
        <w:t xml:space="preserve">Перечень вопросов для подготовки к </w:t>
      </w:r>
      <w:r w:rsidR="009248D0" w:rsidRPr="0069282B">
        <w:rPr>
          <w:b/>
          <w:sz w:val="28"/>
          <w:szCs w:val="28"/>
        </w:rPr>
        <w:t>экзамену</w:t>
      </w:r>
    </w:p>
    <w:p w14:paraId="3C47887E" w14:textId="77777777" w:rsidR="00117538" w:rsidRPr="00117538" w:rsidRDefault="00117538" w:rsidP="005D1A36">
      <w:pPr>
        <w:tabs>
          <w:tab w:val="left" w:pos="284"/>
        </w:tabs>
        <w:spacing w:line="360" w:lineRule="auto"/>
        <w:jc w:val="both"/>
        <w:rPr>
          <w:bCs/>
          <w:iCs/>
          <w:sz w:val="28"/>
          <w:szCs w:val="28"/>
        </w:rPr>
      </w:pPr>
      <w:bookmarkStart w:id="12" w:name="_Toc418694128"/>
      <w:r w:rsidRPr="00117538">
        <w:rPr>
          <w:bCs/>
          <w:iCs/>
          <w:sz w:val="28"/>
          <w:szCs w:val="28"/>
        </w:rPr>
        <w:t>1.</w:t>
      </w:r>
      <w:r w:rsidRPr="00117538">
        <w:rPr>
          <w:bCs/>
          <w:iCs/>
          <w:sz w:val="28"/>
          <w:szCs w:val="28"/>
        </w:rPr>
        <w:tab/>
        <w:t xml:space="preserve">Паблик рилейшнз как наука. </w:t>
      </w:r>
    </w:p>
    <w:p w14:paraId="1F4C124E"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t>2.</w:t>
      </w:r>
      <w:r w:rsidRPr="00117538">
        <w:rPr>
          <w:bCs/>
          <w:iCs/>
          <w:sz w:val="28"/>
          <w:szCs w:val="28"/>
        </w:rPr>
        <w:tab/>
        <w:t>Критерии эффективности взаимоотношений со СМИ.</w:t>
      </w:r>
    </w:p>
    <w:p w14:paraId="44670D95"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lastRenderedPageBreak/>
        <w:t>3.</w:t>
      </w:r>
      <w:r w:rsidRPr="00117538">
        <w:rPr>
          <w:bCs/>
          <w:iCs/>
          <w:sz w:val="28"/>
          <w:szCs w:val="28"/>
        </w:rPr>
        <w:tab/>
        <w:t xml:space="preserve">Классификация и основные направления услуг в области паблик рилейшнз. </w:t>
      </w:r>
    </w:p>
    <w:p w14:paraId="4080DF67"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t>4.</w:t>
      </w:r>
      <w:r w:rsidRPr="00117538">
        <w:rPr>
          <w:bCs/>
          <w:iCs/>
          <w:sz w:val="28"/>
          <w:szCs w:val="28"/>
        </w:rPr>
        <w:tab/>
        <w:t>Роль паблик рилейшнз в современном гражданском обществе и рыночной экономике. Цели и функции паблик рилейшнз.</w:t>
      </w:r>
    </w:p>
    <w:p w14:paraId="2B0736D4"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t>5.</w:t>
      </w:r>
      <w:r w:rsidRPr="00117538">
        <w:rPr>
          <w:bCs/>
          <w:iCs/>
          <w:sz w:val="28"/>
          <w:szCs w:val="28"/>
        </w:rPr>
        <w:tab/>
        <w:t>Нормативное регулирование деятельности в сфере паблик рилейшнз.</w:t>
      </w:r>
    </w:p>
    <w:p w14:paraId="4ECF36A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6.</w:t>
      </w:r>
      <w:r w:rsidRPr="00117538">
        <w:rPr>
          <w:bCs/>
          <w:iCs/>
          <w:sz w:val="28"/>
          <w:szCs w:val="28"/>
        </w:rPr>
        <w:tab/>
      </w:r>
      <w:r w:rsidRPr="00117538">
        <w:rPr>
          <w:bCs/>
          <w:iCs/>
          <w:sz w:val="28"/>
          <w:szCs w:val="28"/>
        </w:rPr>
        <w:tab/>
        <w:t>Соотношение понятий и функций пиар и рекламы, маркетинга, журналистики.</w:t>
      </w:r>
    </w:p>
    <w:p w14:paraId="7E6FD9F6"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7.</w:t>
      </w:r>
      <w:r w:rsidRPr="00117538">
        <w:rPr>
          <w:bCs/>
          <w:iCs/>
          <w:sz w:val="28"/>
          <w:szCs w:val="28"/>
        </w:rPr>
        <w:tab/>
        <w:t>Специфика паблик рилейшнз в коммерческом секторе.</w:t>
      </w:r>
    </w:p>
    <w:p w14:paraId="2409AEE6"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8.</w:t>
      </w:r>
      <w:r w:rsidRPr="00117538">
        <w:rPr>
          <w:bCs/>
          <w:iCs/>
          <w:sz w:val="28"/>
          <w:szCs w:val="28"/>
        </w:rPr>
        <w:tab/>
        <w:t>Специфика паблик рилейшнз в общественных объединениях.</w:t>
      </w:r>
    </w:p>
    <w:p w14:paraId="2287833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9.</w:t>
      </w:r>
      <w:r w:rsidRPr="00117538">
        <w:rPr>
          <w:bCs/>
          <w:iCs/>
          <w:sz w:val="28"/>
          <w:szCs w:val="28"/>
        </w:rPr>
        <w:tab/>
        <w:t>Специфика паблик рилейшнз в государственных учреждениях.</w:t>
      </w:r>
    </w:p>
    <w:p w14:paraId="43C1069B"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10.</w:t>
      </w:r>
      <w:r w:rsidRPr="00117538">
        <w:rPr>
          <w:bCs/>
          <w:iCs/>
          <w:sz w:val="28"/>
          <w:szCs w:val="28"/>
        </w:rPr>
        <w:tab/>
        <w:t>Развитие рекламы и связей с общественностью в США и Западной Европе в XX веке.</w:t>
      </w:r>
    </w:p>
    <w:p w14:paraId="5F27424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11.</w:t>
      </w:r>
      <w:r w:rsidRPr="00117538">
        <w:rPr>
          <w:bCs/>
          <w:iCs/>
          <w:sz w:val="28"/>
          <w:szCs w:val="28"/>
        </w:rPr>
        <w:tab/>
        <w:t>Специфика политических паблик рилейшнз.</w:t>
      </w:r>
    </w:p>
    <w:p w14:paraId="00273D3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12.</w:t>
      </w:r>
      <w:r w:rsidRPr="00117538">
        <w:rPr>
          <w:bCs/>
          <w:iCs/>
          <w:sz w:val="28"/>
          <w:szCs w:val="28"/>
        </w:rPr>
        <w:tab/>
        <w:t>Понятие СМИ, их функции.</w:t>
      </w:r>
    </w:p>
    <w:p w14:paraId="7C645E7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13.</w:t>
      </w:r>
      <w:r w:rsidRPr="00117538">
        <w:rPr>
          <w:bCs/>
          <w:iCs/>
          <w:sz w:val="28"/>
          <w:szCs w:val="28"/>
        </w:rPr>
        <w:tab/>
        <w:t xml:space="preserve">СМИ как инструмент формирования общественного мнения. </w:t>
      </w:r>
    </w:p>
    <w:p w14:paraId="3189D6C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14.</w:t>
      </w:r>
      <w:r w:rsidRPr="00117538">
        <w:rPr>
          <w:bCs/>
          <w:iCs/>
          <w:sz w:val="28"/>
          <w:szCs w:val="28"/>
        </w:rPr>
        <w:tab/>
        <w:t>Технология манипуляции сознанием и пиар-технологии.</w:t>
      </w:r>
    </w:p>
    <w:p w14:paraId="100056D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15.</w:t>
      </w:r>
      <w:r w:rsidRPr="00117538">
        <w:rPr>
          <w:bCs/>
          <w:iCs/>
          <w:sz w:val="28"/>
          <w:szCs w:val="28"/>
        </w:rPr>
        <w:tab/>
        <w:t>Четыре основных этапа цикличного процесса решения проблемы паблик рилейшнз, их содержание.</w:t>
      </w:r>
    </w:p>
    <w:p w14:paraId="7810872A"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16.</w:t>
      </w:r>
      <w:r w:rsidRPr="00117538">
        <w:rPr>
          <w:bCs/>
          <w:iCs/>
          <w:sz w:val="28"/>
          <w:szCs w:val="28"/>
        </w:rPr>
        <w:tab/>
        <w:t>Модели связей с общественностью, или типы коммуникационной политики.</w:t>
      </w:r>
    </w:p>
    <w:p w14:paraId="2D1E4946"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17.</w:t>
      </w:r>
      <w:r w:rsidRPr="00117538">
        <w:rPr>
          <w:bCs/>
          <w:iCs/>
          <w:sz w:val="28"/>
          <w:szCs w:val="28"/>
        </w:rPr>
        <w:tab/>
        <w:t xml:space="preserve">Работа с прессой /паблисити. </w:t>
      </w:r>
    </w:p>
    <w:p w14:paraId="7DEDD55F"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18.</w:t>
      </w:r>
      <w:r w:rsidRPr="00117538">
        <w:rPr>
          <w:bCs/>
          <w:iCs/>
          <w:sz w:val="28"/>
          <w:szCs w:val="28"/>
        </w:rPr>
        <w:tab/>
        <w:t xml:space="preserve">Профессиональные навыки специалиста по связям с государственными органами. </w:t>
      </w:r>
    </w:p>
    <w:p w14:paraId="281FA0A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19.</w:t>
      </w:r>
      <w:r w:rsidRPr="00117538">
        <w:rPr>
          <w:bCs/>
          <w:iCs/>
          <w:sz w:val="28"/>
          <w:szCs w:val="28"/>
        </w:rPr>
        <w:tab/>
        <w:t>Что такое big data? Назовите основные сферы использования big data.</w:t>
      </w:r>
    </w:p>
    <w:p w14:paraId="6062624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20.</w:t>
      </w:r>
      <w:r w:rsidRPr="00117538">
        <w:rPr>
          <w:bCs/>
          <w:iCs/>
          <w:sz w:val="28"/>
          <w:szCs w:val="28"/>
        </w:rPr>
        <w:tab/>
        <w:t xml:space="preserve">Основные этапы в деятельности по связям с госорганами. Последовательность действий. </w:t>
      </w:r>
    </w:p>
    <w:p w14:paraId="39605E0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21.</w:t>
      </w:r>
      <w:r w:rsidRPr="00117538">
        <w:rPr>
          <w:bCs/>
          <w:iCs/>
          <w:sz w:val="28"/>
          <w:szCs w:val="28"/>
        </w:rPr>
        <w:tab/>
        <w:t>Организационные основы коммуникационной деятельности.</w:t>
      </w:r>
    </w:p>
    <w:p w14:paraId="410453D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22.</w:t>
      </w:r>
      <w:r w:rsidRPr="00117538">
        <w:rPr>
          <w:bCs/>
          <w:iCs/>
          <w:sz w:val="28"/>
          <w:szCs w:val="28"/>
        </w:rPr>
        <w:tab/>
        <w:t>Место подразделений по связям с общественностью в организационной структуре организации.</w:t>
      </w:r>
    </w:p>
    <w:p w14:paraId="5E1221E5"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23.</w:t>
      </w:r>
      <w:r w:rsidRPr="00117538">
        <w:rPr>
          <w:bCs/>
          <w:iCs/>
          <w:sz w:val="28"/>
          <w:szCs w:val="28"/>
        </w:rPr>
        <w:tab/>
        <w:t>Содержание и элементы коммуникации.</w:t>
      </w:r>
    </w:p>
    <w:p w14:paraId="78AB3B8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24.</w:t>
      </w:r>
      <w:r w:rsidRPr="00117538">
        <w:rPr>
          <w:bCs/>
          <w:iCs/>
          <w:sz w:val="28"/>
          <w:szCs w:val="28"/>
        </w:rPr>
        <w:tab/>
        <w:t>Виды пресс-мероприятий, которые используются в пиар-деятельности и расскажите, в каких случаях они используются.</w:t>
      </w:r>
    </w:p>
    <w:p w14:paraId="5C16EAF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25.</w:t>
      </w:r>
      <w:r w:rsidRPr="00117538">
        <w:rPr>
          <w:bCs/>
          <w:iCs/>
          <w:sz w:val="28"/>
          <w:szCs w:val="28"/>
        </w:rPr>
        <w:tab/>
        <w:t>Разработка пиар-программы.</w:t>
      </w:r>
    </w:p>
    <w:p w14:paraId="76406EE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26.</w:t>
      </w:r>
      <w:r w:rsidRPr="00117538">
        <w:rPr>
          <w:bCs/>
          <w:iCs/>
          <w:sz w:val="28"/>
          <w:szCs w:val="28"/>
        </w:rPr>
        <w:tab/>
        <w:t xml:space="preserve">Методы оценки эффективности коммуникаций. </w:t>
      </w:r>
    </w:p>
    <w:p w14:paraId="20EA7838"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lastRenderedPageBreak/>
        <w:t>27.</w:t>
      </w:r>
      <w:r w:rsidRPr="00117538">
        <w:rPr>
          <w:bCs/>
          <w:iCs/>
          <w:sz w:val="28"/>
          <w:szCs w:val="28"/>
        </w:rPr>
        <w:tab/>
        <w:t xml:space="preserve">Основные виды инструментов по связям с инвесторами. </w:t>
      </w:r>
    </w:p>
    <w:p w14:paraId="5E12C51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28.</w:t>
      </w:r>
      <w:r w:rsidRPr="00117538">
        <w:rPr>
          <w:bCs/>
          <w:iCs/>
          <w:sz w:val="28"/>
          <w:szCs w:val="28"/>
        </w:rPr>
        <w:tab/>
        <w:t xml:space="preserve">Основные каналы внутренних коммуникаций.  </w:t>
      </w:r>
    </w:p>
    <w:p w14:paraId="1120383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29.</w:t>
      </w:r>
      <w:r w:rsidRPr="00117538">
        <w:rPr>
          <w:bCs/>
          <w:iCs/>
          <w:sz w:val="28"/>
          <w:szCs w:val="28"/>
        </w:rPr>
        <w:tab/>
        <w:t>Стратегии кризисной коммуникации.</w:t>
      </w:r>
    </w:p>
    <w:p w14:paraId="1C1A1BB5"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30.</w:t>
      </w:r>
      <w:r w:rsidRPr="00117538">
        <w:rPr>
          <w:bCs/>
          <w:iCs/>
          <w:sz w:val="28"/>
          <w:szCs w:val="28"/>
        </w:rPr>
        <w:tab/>
        <w:t xml:space="preserve">Имиджевые корпоративные документы. </w:t>
      </w:r>
    </w:p>
    <w:p w14:paraId="30A5B44A"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31.</w:t>
      </w:r>
      <w:r w:rsidRPr="00117538">
        <w:rPr>
          <w:bCs/>
          <w:iCs/>
          <w:sz w:val="28"/>
          <w:szCs w:val="28"/>
        </w:rPr>
        <w:tab/>
        <w:t>Служебные пиар-документы.</w:t>
      </w:r>
    </w:p>
    <w:p w14:paraId="600243F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32.</w:t>
      </w:r>
      <w:r w:rsidRPr="00117538">
        <w:rPr>
          <w:bCs/>
          <w:iCs/>
          <w:sz w:val="28"/>
          <w:szCs w:val="28"/>
        </w:rPr>
        <w:tab/>
        <w:t>Мероприятия в паблик рилейшнз.</w:t>
      </w:r>
    </w:p>
    <w:p w14:paraId="51F52BD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33.</w:t>
      </w:r>
      <w:r w:rsidRPr="00117538">
        <w:rPr>
          <w:bCs/>
          <w:iCs/>
          <w:sz w:val="28"/>
          <w:szCs w:val="28"/>
        </w:rPr>
        <w:tab/>
        <w:t>Правила создания новостей и информационных поводов.</w:t>
      </w:r>
    </w:p>
    <w:p w14:paraId="459FFF9F"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34.</w:t>
      </w:r>
      <w:r w:rsidRPr="00117538">
        <w:rPr>
          <w:bCs/>
          <w:iCs/>
          <w:sz w:val="28"/>
          <w:szCs w:val="28"/>
        </w:rPr>
        <w:tab/>
        <w:t>Пресс-релизы: виды, правила составления и распространения.</w:t>
      </w:r>
    </w:p>
    <w:p w14:paraId="261E3DC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35.</w:t>
      </w:r>
      <w:r w:rsidRPr="00117538">
        <w:rPr>
          <w:bCs/>
          <w:iCs/>
          <w:sz w:val="28"/>
          <w:szCs w:val="28"/>
        </w:rPr>
        <w:tab/>
        <w:t xml:space="preserve">Публичные выступления. Интервью и пресс-конференции. </w:t>
      </w:r>
    </w:p>
    <w:p w14:paraId="7135761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36.</w:t>
      </w:r>
      <w:r w:rsidRPr="00117538">
        <w:rPr>
          <w:bCs/>
          <w:iCs/>
          <w:sz w:val="28"/>
          <w:szCs w:val="28"/>
        </w:rPr>
        <w:tab/>
        <w:t>Мероприятия, направленные на установление и поддержание отношений со СМИ.</w:t>
      </w:r>
    </w:p>
    <w:p w14:paraId="2AFFB53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37.</w:t>
      </w:r>
      <w:r w:rsidRPr="00117538">
        <w:rPr>
          <w:bCs/>
          <w:iCs/>
          <w:sz w:val="28"/>
          <w:szCs w:val="28"/>
        </w:rPr>
        <w:tab/>
        <w:t>Цели и задачи внутренних коммуникаций.</w:t>
      </w:r>
    </w:p>
    <w:p w14:paraId="2ED87BD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38.</w:t>
      </w:r>
      <w:r w:rsidRPr="00117538">
        <w:rPr>
          <w:bCs/>
          <w:iCs/>
          <w:sz w:val="28"/>
          <w:szCs w:val="28"/>
        </w:rPr>
        <w:tab/>
        <w:t>Связи с инвесторами как вид стратегической деятельности компании. Цели и задачи.</w:t>
      </w:r>
    </w:p>
    <w:p w14:paraId="4214A88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39.</w:t>
      </w:r>
      <w:r w:rsidRPr="00117538">
        <w:rPr>
          <w:bCs/>
          <w:iCs/>
          <w:sz w:val="28"/>
          <w:szCs w:val="28"/>
        </w:rPr>
        <w:tab/>
        <w:t>Специфика деятельности подразделения по связям с общественностью в публичной компании.</w:t>
      </w:r>
    </w:p>
    <w:p w14:paraId="2D92E5D7"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40.</w:t>
      </w:r>
      <w:r w:rsidRPr="00117538">
        <w:rPr>
          <w:bCs/>
          <w:iCs/>
          <w:sz w:val="28"/>
          <w:szCs w:val="28"/>
        </w:rPr>
        <w:tab/>
        <w:t>Ключевые цели устойчивого развития ООН и их использование в пиар-деятельности компаний.</w:t>
      </w:r>
    </w:p>
    <w:p w14:paraId="778840EB"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41.</w:t>
      </w:r>
      <w:r w:rsidRPr="00117538">
        <w:rPr>
          <w:bCs/>
          <w:iCs/>
          <w:sz w:val="28"/>
          <w:szCs w:val="28"/>
        </w:rPr>
        <w:tab/>
        <w:t>Что такое «корпоративная социальная ответственность» (КСО) и какую роль она играет в пиар-деятельности?</w:t>
      </w:r>
    </w:p>
    <w:p w14:paraId="412F731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42.</w:t>
      </w:r>
      <w:r w:rsidRPr="00117538">
        <w:rPr>
          <w:bCs/>
          <w:iCs/>
          <w:sz w:val="28"/>
          <w:szCs w:val="28"/>
        </w:rPr>
        <w:tab/>
        <w:t>Основные приоритеты деятельности крупной компании в области корпоративной социальной ответственности (КСО).</w:t>
      </w:r>
    </w:p>
    <w:p w14:paraId="545E9BE8"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43.</w:t>
      </w:r>
      <w:r w:rsidRPr="00117538">
        <w:rPr>
          <w:bCs/>
          <w:iCs/>
          <w:sz w:val="28"/>
          <w:szCs w:val="28"/>
        </w:rPr>
        <w:tab/>
        <w:t>СМИ как инструмент формирования общественного мнения.</w:t>
      </w:r>
    </w:p>
    <w:p w14:paraId="4C9004B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44.</w:t>
      </w:r>
      <w:r w:rsidRPr="00117538">
        <w:rPr>
          <w:bCs/>
          <w:iCs/>
          <w:sz w:val="28"/>
          <w:szCs w:val="28"/>
        </w:rPr>
        <w:tab/>
        <w:t xml:space="preserve">Вклад пиар в стратегическое управление организацией. </w:t>
      </w:r>
    </w:p>
    <w:p w14:paraId="4C12073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45.</w:t>
      </w:r>
      <w:r w:rsidRPr="00117538">
        <w:rPr>
          <w:bCs/>
          <w:iCs/>
          <w:sz w:val="28"/>
          <w:szCs w:val="28"/>
        </w:rPr>
        <w:tab/>
        <w:t>Понятие устойчивого развития. Для чего это направление необходимо развивать современным компаниям?</w:t>
      </w:r>
    </w:p>
    <w:p w14:paraId="6AAAE8C5"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46.</w:t>
      </w:r>
      <w:r w:rsidRPr="00117538">
        <w:rPr>
          <w:bCs/>
          <w:iCs/>
          <w:sz w:val="28"/>
          <w:szCs w:val="28"/>
        </w:rPr>
        <w:tab/>
        <w:t>Понятие корпоративной стратегии, концепции и миссии.</w:t>
      </w:r>
    </w:p>
    <w:p w14:paraId="39B0C51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47.</w:t>
      </w:r>
      <w:r w:rsidRPr="00117538">
        <w:rPr>
          <w:bCs/>
          <w:iCs/>
          <w:sz w:val="28"/>
          <w:szCs w:val="28"/>
        </w:rPr>
        <w:tab/>
        <w:t>Что такое пресс-тур, какие бывают пресс-туры и для решения каких задач они организуются?</w:t>
      </w:r>
    </w:p>
    <w:p w14:paraId="4D855F3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48.</w:t>
      </w:r>
      <w:r w:rsidRPr="00117538">
        <w:rPr>
          <w:bCs/>
          <w:iCs/>
          <w:sz w:val="28"/>
          <w:szCs w:val="28"/>
        </w:rPr>
        <w:tab/>
        <w:t xml:space="preserve">Пиар-технологии в привлечении инвестиций. </w:t>
      </w:r>
    </w:p>
    <w:p w14:paraId="10A3923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49.</w:t>
      </w:r>
      <w:r w:rsidRPr="00117538">
        <w:rPr>
          <w:bCs/>
          <w:iCs/>
          <w:sz w:val="28"/>
          <w:szCs w:val="28"/>
        </w:rPr>
        <w:tab/>
        <w:t>Понятие спонсоринга, фандрайзинга.</w:t>
      </w:r>
    </w:p>
    <w:p w14:paraId="6E2DD0E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lastRenderedPageBreak/>
        <w:t>50.</w:t>
      </w:r>
      <w:r w:rsidRPr="00117538">
        <w:rPr>
          <w:bCs/>
          <w:iCs/>
          <w:sz w:val="28"/>
          <w:szCs w:val="28"/>
        </w:rPr>
        <w:tab/>
        <w:t xml:space="preserve">Понятие внутрикорпоративных коммуникаций. </w:t>
      </w:r>
    </w:p>
    <w:p w14:paraId="6EB4F8B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51.</w:t>
      </w:r>
      <w:r w:rsidRPr="00117538">
        <w:rPr>
          <w:bCs/>
          <w:iCs/>
          <w:sz w:val="28"/>
          <w:szCs w:val="28"/>
        </w:rPr>
        <w:tab/>
        <w:t xml:space="preserve">Общее и отличное в подходах управленцев по персоналу и пиар-специалистов. Внутрикорпоративная (организационная) культура. </w:t>
      </w:r>
    </w:p>
    <w:p w14:paraId="2FB6CF5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52.</w:t>
      </w:r>
      <w:r w:rsidRPr="00117538">
        <w:rPr>
          <w:bCs/>
          <w:iCs/>
          <w:sz w:val="28"/>
          <w:szCs w:val="28"/>
        </w:rPr>
        <w:tab/>
        <w:t>Роль внутрикорпоративных коммуникаций в функционировании компании.</w:t>
      </w:r>
    </w:p>
    <w:p w14:paraId="133BFE8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53.</w:t>
      </w:r>
      <w:r w:rsidRPr="00117538">
        <w:rPr>
          <w:bCs/>
          <w:iCs/>
          <w:sz w:val="28"/>
          <w:szCs w:val="28"/>
        </w:rPr>
        <w:tab/>
        <w:t>Виды связей с госорганами, их краткая характеристика.</w:t>
      </w:r>
    </w:p>
    <w:p w14:paraId="7F9FC83E"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54.</w:t>
      </w:r>
      <w:r w:rsidRPr="00117538">
        <w:rPr>
          <w:bCs/>
          <w:iCs/>
          <w:sz w:val="28"/>
          <w:szCs w:val="28"/>
        </w:rPr>
        <w:tab/>
        <w:t xml:space="preserve">Принципы успешного ведения коммуникаций с инвесторами и акционерами. </w:t>
      </w:r>
    </w:p>
    <w:p w14:paraId="2FD1FEDE"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55.</w:t>
      </w:r>
      <w:r w:rsidRPr="00117538">
        <w:rPr>
          <w:bCs/>
          <w:iCs/>
          <w:sz w:val="28"/>
          <w:szCs w:val="28"/>
        </w:rPr>
        <w:tab/>
        <w:t>Различие в понимании юридической и социальной ответственности.</w:t>
      </w:r>
    </w:p>
    <w:p w14:paraId="262B465E"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56.</w:t>
      </w:r>
      <w:r w:rsidRPr="00117538">
        <w:rPr>
          <w:bCs/>
          <w:iCs/>
          <w:sz w:val="28"/>
          <w:szCs w:val="28"/>
        </w:rPr>
        <w:tab/>
        <w:t>Подходы к пониманию сущности деятельности по связям с госорганами.</w:t>
      </w:r>
    </w:p>
    <w:p w14:paraId="6537551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57.</w:t>
      </w:r>
      <w:r w:rsidRPr="00117538">
        <w:rPr>
          <w:bCs/>
          <w:iCs/>
          <w:sz w:val="28"/>
          <w:szCs w:val="28"/>
        </w:rPr>
        <w:tab/>
        <w:t xml:space="preserve">Виды средств коммуникаций и характеристика эффективности воздействия каждого из них на целевые и ключевые аудитории. </w:t>
      </w:r>
    </w:p>
    <w:p w14:paraId="16C773FA"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58.</w:t>
      </w:r>
      <w:r w:rsidRPr="00117538">
        <w:rPr>
          <w:bCs/>
          <w:iCs/>
          <w:sz w:val="28"/>
          <w:szCs w:val="28"/>
        </w:rPr>
        <w:tab/>
        <w:t>Решение (содействие решению) экономической (социальной, политической) задачи коммуникационными средствами.</w:t>
      </w:r>
    </w:p>
    <w:p w14:paraId="7CB8E887"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59.</w:t>
      </w:r>
      <w:r w:rsidRPr="00117538">
        <w:rPr>
          <w:bCs/>
          <w:iCs/>
          <w:sz w:val="28"/>
          <w:szCs w:val="28"/>
        </w:rPr>
        <w:tab/>
        <w:t>Пиар-служба в коммерческой фирме: структура, особенности.</w:t>
      </w:r>
    </w:p>
    <w:p w14:paraId="5CBD716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60.</w:t>
      </w:r>
      <w:r w:rsidRPr="00117538">
        <w:rPr>
          <w:bCs/>
          <w:iCs/>
          <w:sz w:val="28"/>
          <w:szCs w:val="28"/>
        </w:rPr>
        <w:tab/>
        <w:t>Пиар-подразделение в государственной организации: структура, особенности функционирования, взаимодействие с профессиональными пиар-агентствами.</w:t>
      </w:r>
    </w:p>
    <w:p w14:paraId="2C811426" w14:textId="6AB4B869" w:rsidR="0069282B" w:rsidRPr="00117538" w:rsidRDefault="00117538" w:rsidP="005D1A36">
      <w:pPr>
        <w:tabs>
          <w:tab w:val="left" w:pos="284"/>
          <w:tab w:val="left" w:pos="426"/>
        </w:tabs>
        <w:spacing w:line="360" w:lineRule="auto"/>
        <w:jc w:val="both"/>
        <w:rPr>
          <w:bCs/>
          <w:iCs/>
          <w:sz w:val="28"/>
          <w:szCs w:val="28"/>
          <w:highlight w:val="yellow"/>
        </w:rPr>
      </w:pPr>
      <w:r w:rsidRPr="00117538">
        <w:rPr>
          <w:bCs/>
          <w:iCs/>
          <w:sz w:val="28"/>
          <w:szCs w:val="28"/>
        </w:rPr>
        <w:t>61.</w:t>
      </w:r>
      <w:r w:rsidRPr="00117538">
        <w:rPr>
          <w:bCs/>
          <w:iCs/>
          <w:sz w:val="28"/>
          <w:szCs w:val="28"/>
        </w:rPr>
        <w:tab/>
        <w:t>Предвыборные мероприятия. Работа службы пиар на выборах разного уровня.</w:t>
      </w:r>
    </w:p>
    <w:p w14:paraId="54BA4D82" w14:textId="77777777" w:rsidR="00117538" w:rsidRPr="00EC7190" w:rsidRDefault="00117538" w:rsidP="00894E37">
      <w:pPr>
        <w:ind w:left="360"/>
        <w:jc w:val="center"/>
        <w:rPr>
          <w:b/>
          <w:i/>
          <w:sz w:val="12"/>
          <w:szCs w:val="28"/>
          <w:highlight w:val="yellow"/>
          <w:u w:val="single"/>
        </w:rPr>
      </w:pPr>
    </w:p>
    <w:p w14:paraId="6EEEBCE9" w14:textId="27ED1E6B" w:rsidR="00894E37" w:rsidRPr="00894E37" w:rsidRDefault="00894E37" w:rsidP="00894E37">
      <w:pPr>
        <w:ind w:left="360"/>
        <w:jc w:val="center"/>
        <w:rPr>
          <w:b/>
          <w:i/>
          <w:sz w:val="28"/>
          <w:szCs w:val="28"/>
          <w:u w:val="single"/>
        </w:rPr>
      </w:pPr>
      <w:r w:rsidRPr="00C37FA5">
        <w:rPr>
          <w:b/>
          <w:i/>
          <w:sz w:val="28"/>
          <w:szCs w:val="28"/>
          <w:u w:val="single"/>
        </w:rPr>
        <w:t xml:space="preserve">Пример </w:t>
      </w:r>
      <w:r w:rsidR="00B85B92">
        <w:rPr>
          <w:b/>
          <w:i/>
          <w:sz w:val="28"/>
          <w:szCs w:val="28"/>
          <w:u w:val="single"/>
        </w:rPr>
        <w:t xml:space="preserve">экзаменационного </w:t>
      </w:r>
      <w:r w:rsidRPr="00C37FA5">
        <w:rPr>
          <w:b/>
          <w:i/>
          <w:sz w:val="28"/>
          <w:szCs w:val="28"/>
          <w:u w:val="single"/>
        </w:rPr>
        <w:t xml:space="preserve">билета </w:t>
      </w:r>
    </w:p>
    <w:p w14:paraId="57D21EF2" w14:textId="77777777" w:rsidR="00894E37" w:rsidRDefault="00894E37" w:rsidP="00894E37">
      <w:pPr>
        <w:ind w:left="360"/>
        <w:jc w:val="center"/>
      </w:pPr>
    </w:p>
    <w:p w14:paraId="4122D176" w14:textId="77777777" w:rsidR="00493AF3" w:rsidRPr="00EC7190" w:rsidRDefault="00493AF3" w:rsidP="00493AF3">
      <w:pPr>
        <w:ind w:firstLine="709"/>
        <w:jc w:val="both"/>
        <w:rPr>
          <w:sz w:val="8"/>
        </w:rPr>
      </w:pPr>
    </w:p>
    <w:p w14:paraId="6FCA7ED8" w14:textId="77777777" w:rsidR="00493AF3" w:rsidRPr="005D1A36" w:rsidRDefault="00493AF3" w:rsidP="00493AF3">
      <w:pPr>
        <w:ind w:firstLine="709"/>
        <w:jc w:val="center"/>
        <w:rPr>
          <w:b/>
          <w:sz w:val="28"/>
        </w:rPr>
      </w:pPr>
      <w:r w:rsidRPr="005D1A36">
        <w:rPr>
          <w:b/>
          <w:sz w:val="28"/>
        </w:rPr>
        <w:t>БИЛЕТ № 1</w:t>
      </w:r>
    </w:p>
    <w:p w14:paraId="467122A6" w14:textId="77777777" w:rsidR="00493AF3" w:rsidRPr="005D1A36" w:rsidRDefault="00493AF3" w:rsidP="00493AF3">
      <w:pPr>
        <w:ind w:firstLine="709"/>
        <w:jc w:val="center"/>
        <w:rPr>
          <w:sz w:val="28"/>
        </w:rPr>
      </w:pPr>
    </w:p>
    <w:p w14:paraId="7D4B0FA5" w14:textId="77777777" w:rsidR="00493AF3" w:rsidRPr="005D1A36" w:rsidRDefault="00493AF3" w:rsidP="00493AF3">
      <w:pPr>
        <w:pStyle w:val="a8"/>
        <w:ind w:left="709"/>
        <w:jc w:val="both"/>
        <w:rPr>
          <w:b/>
          <w:sz w:val="28"/>
        </w:rPr>
      </w:pPr>
      <w:r w:rsidRPr="005D1A36">
        <w:rPr>
          <w:b/>
          <w:sz w:val="28"/>
        </w:rPr>
        <w:t>Вопрос 1 (20 баллов)</w:t>
      </w:r>
    </w:p>
    <w:p w14:paraId="43A428DF" w14:textId="17962760" w:rsidR="00F4207A" w:rsidRPr="005D1A36" w:rsidRDefault="00F4207A" w:rsidP="00F4207A">
      <w:pPr>
        <w:suppressAutoHyphens/>
        <w:jc w:val="both"/>
        <w:rPr>
          <w:b/>
          <w:sz w:val="28"/>
        </w:rPr>
      </w:pPr>
      <w:r w:rsidRPr="005D1A36">
        <w:rPr>
          <w:color w:val="000000"/>
          <w:sz w:val="28"/>
        </w:rPr>
        <w:t xml:space="preserve">Решение (содействие решению) экономической (социальной, политической) задачи </w:t>
      </w:r>
      <w:r w:rsidR="007C7994" w:rsidRPr="005D1A36">
        <w:rPr>
          <w:color w:val="000000"/>
          <w:sz w:val="28"/>
        </w:rPr>
        <w:t>пиар</w:t>
      </w:r>
      <w:r w:rsidRPr="005D1A36">
        <w:rPr>
          <w:color w:val="000000"/>
          <w:sz w:val="28"/>
        </w:rPr>
        <w:t>-средствами</w:t>
      </w:r>
    </w:p>
    <w:p w14:paraId="0BC0DDA3" w14:textId="77777777" w:rsidR="00F4207A" w:rsidRPr="005D1A36" w:rsidRDefault="00F4207A" w:rsidP="00F4207A">
      <w:pPr>
        <w:pStyle w:val="a8"/>
        <w:ind w:left="709"/>
        <w:jc w:val="both"/>
        <w:rPr>
          <w:b/>
          <w:sz w:val="28"/>
        </w:rPr>
      </w:pPr>
      <w:r w:rsidRPr="005D1A36">
        <w:rPr>
          <w:b/>
          <w:sz w:val="28"/>
        </w:rPr>
        <w:t>Вопрос 2 (20 баллов)</w:t>
      </w:r>
    </w:p>
    <w:p w14:paraId="01037BE7" w14:textId="66F93145" w:rsidR="00F4207A" w:rsidRPr="005D1A36" w:rsidRDefault="007C7994" w:rsidP="00F4207A">
      <w:pPr>
        <w:pStyle w:val="a8"/>
        <w:ind w:left="0"/>
        <w:jc w:val="both"/>
        <w:rPr>
          <w:b/>
          <w:sz w:val="28"/>
        </w:rPr>
      </w:pPr>
      <w:r w:rsidRPr="005D1A36">
        <w:rPr>
          <w:color w:val="000000"/>
          <w:sz w:val="28"/>
        </w:rPr>
        <w:t>Пиар</w:t>
      </w:r>
      <w:r w:rsidR="00F4207A" w:rsidRPr="005D1A36">
        <w:rPr>
          <w:color w:val="000000"/>
          <w:sz w:val="28"/>
        </w:rPr>
        <w:t>-служба в коммерческой фирме: структура, особенности</w:t>
      </w:r>
      <w:r w:rsidR="00F4207A" w:rsidRPr="005D1A36">
        <w:rPr>
          <w:b/>
          <w:sz w:val="28"/>
        </w:rPr>
        <w:t xml:space="preserve"> </w:t>
      </w:r>
    </w:p>
    <w:p w14:paraId="3198ADAA" w14:textId="77777777" w:rsidR="007C7994" w:rsidRPr="005D1A36" w:rsidRDefault="00F4207A" w:rsidP="007C7994">
      <w:pPr>
        <w:pStyle w:val="a8"/>
        <w:tabs>
          <w:tab w:val="left" w:pos="567"/>
        </w:tabs>
        <w:ind w:left="709" w:hanging="709"/>
        <w:jc w:val="both"/>
        <w:rPr>
          <w:b/>
          <w:sz w:val="28"/>
        </w:rPr>
      </w:pPr>
      <w:r w:rsidRPr="005D1A36">
        <w:rPr>
          <w:b/>
          <w:sz w:val="28"/>
        </w:rPr>
        <w:t xml:space="preserve">           Вопрос 3 (20 баллов)</w:t>
      </w:r>
    </w:p>
    <w:p w14:paraId="236FB948" w14:textId="0D8E855F" w:rsidR="00493AF3" w:rsidRPr="005D1A36" w:rsidRDefault="007C7994" w:rsidP="007C7994">
      <w:pPr>
        <w:pStyle w:val="a8"/>
        <w:tabs>
          <w:tab w:val="left" w:pos="567"/>
        </w:tabs>
        <w:ind w:left="0"/>
        <w:jc w:val="both"/>
        <w:rPr>
          <w:b/>
          <w:sz w:val="28"/>
        </w:rPr>
      </w:pPr>
      <w:r w:rsidRPr="005D1A36">
        <w:rPr>
          <w:color w:val="000000"/>
          <w:sz w:val="28"/>
        </w:rPr>
        <w:t>П</w:t>
      </w:r>
      <w:r w:rsidR="00F4207A" w:rsidRPr="005D1A36">
        <w:rPr>
          <w:color w:val="000000"/>
          <w:sz w:val="28"/>
        </w:rPr>
        <w:t xml:space="preserve">одразделение </w:t>
      </w:r>
      <w:r w:rsidRPr="005D1A36">
        <w:rPr>
          <w:color w:val="000000"/>
          <w:sz w:val="28"/>
        </w:rPr>
        <w:t xml:space="preserve">по связям с общественностью </w:t>
      </w:r>
      <w:r w:rsidR="00F4207A" w:rsidRPr="005D1A36">
        <w:rPr>
          <w:color w:val="000000"/>
          <w:sz w:val="28"/>
        </w:rPr>
        <w:t xml:space="preserve">в государственной организации: структура, особенности функционирования, взаимодействие с профессиональными </w:t>
      </w:r>
      <w:r w:rsidR="0015067E" w:rsidRPr="005D1A36">
        <w:rPr>
          <w:color w:val="000000"/>
          <w:sz w:val="28"/>
        </w:rPr>
        <w:t>пиар</w:t>
      </w:r>
      <w:r w:rsidR="00F4207A" w:rsidRPr="005D1A36">
        <w:rPr>
          <w:color w:val="000000"/>
          <w:sz w:val="28"/>
        </w:rPr>
        <w:t>-агентствами</w:t>
      </w:r>
    </w:p>
    <w:p w14:paraId="41775A67" w14:textId="77777777" w:rsidR="005D1A36" w:rsidRDefault="005D1A36" w:rsidP="00493AF3">
      <w:pPr>
        <w:jc w:val="both"/>
        <w:rPr>
          <w:b/>
        </w:rPr>
      </w:pPr>
    </w:p>
    <w:p w14:paraId="1023C0DF" w14:textId="285AE106" w:rsidR="00493AF3" w:rsidRPr="00172622" w:rsidRDefault="00493AF3" w:rsidP="00493AF3">
      <w:pPr>
        <w:jc w:val="both"/>
        <w:rPr>
          <w:b/>
        </w:rPr>
      </w:pPr>
      <w:r w:rsidRPr="00172622">
        <w:rPr>
          <w:b/>
        </w:rPr>
        <w:t>Подготовил:</w:t>
      </w:r>
    </w:p>
    <w:p w14:paraId="46AAE9F4" w14:textId="77777777" w:rsidR="00493AF3" w:rsidRPr="00172622" w:rsidRDefault="00493AF3" w:rsidP="00493AF3">
      <w:pPr>
        <w:jc w:val="both"/>
      </w:pPr>
      <w:r w:rsidRPr="00172622">
        <w:t>степень, звание, должность: ______________/</w:t>
      </w:r>
      <w:r>
        <w:t xml:space="preserve"> </w:t>
      </w:r>
      <w:r w:rsidRPr="00172622">
        <w:t>Фамилия И.О.</w:t>
      </w:r>
      <w:r>
        <w:t xml:space="preserve"> </w:t>
      </w:r>
      <w:r w:rsidRPr="00172622">
        <w:t>/</w:t>
      </w:r>
    </w:p>
    <w:p w14:paraId="25DDFF4C" w14:textId="77777777" w:rsidR="00493AF3" w:rsidRPr="00172622" w:rsidRDefault="00493AF3" w:rsidP="00493AF3">
      <w:pPr>
        <w:ind w:firstLine="709"/>
        <w:jc w:val="both"/>
      </w:pPr>
      <w:r w:rsidRPr="00172622">
        <w:tab/>
      </w:r>
      <w:r w:rsidRPr="00172622">
        <w:tab/>
      </w:r>
      <w:r w:rsidRPr="00172622">
        <w:tab/>
      </w:r>
      <w:r w:rsidRPr="00172622">
        <w:tab/>
      </w:r>
      <w:r>
        <w:tab/>
      </w:r>
    </w:p>
    <w:p w14:paraId="5097CF4A" w14:textId="77777777" w:rsidR="00493AF3" w:rsidRPr="00172622" w:rsidRDefault="00493AF3" w:rsidP="00493AF3">
      <w:pPr>
        <w:rPr>
          <w:b/>
        </w:rPr>
      </w:pPr>
      <w:r w:rsidRPr="00172622">
        <w:rPr>
          <w:b/>
        </w:rPr>
        <w:t>Утверждаю:</w:t>
      </w:r>
    </w:p>
    <w:p w14:paraId="6AF82B10" w14:textId="77777777" w:rsidR="00493AF3" w:rsidRPr="009B06F8" w:rsidRDefault="00493AF3" w:rsidP="00493AF3">
      <w:r>
        <w:t>р</w:t>
      </w:r>
      <w:r w:rsidRPr="009B06F8">
        <w:t xml:space="preserve">уководитель Департамента </w:t>
      </w:r>
    </w:p>
    <w:p w14:paraId="4D98F534" w14:textId="77777777" w:rsidR="00493AF3" w:rsidRPr="009B06F8" w:rsidRDefault="00493AF3" w:rsidP="00493AF3">
      <w:r w:rsidRPr="009B06F8">
        <w:t>массовых коммуникаций и медиабизнеса</w:t>
      </w:r>
      <w:r w:rsidRPr="009B06F8">
        <w:tab/>
      </w:r>
      <w:r w:rsidRPr="009B06F8">
        <w:tab/>
        <w:t xml:space="preserve"> ___</w:t>
      </w:r>
      <w:r>
        <w:t>______</w:t>
      </w:r>
      <w:r w:rsidRPr="009B06F8">
        <w:t>_________ / И.Н. Молодцов</w:t>
      </w:r>
      <w:r>
        <w:t xml:space="preserve"> /</w:t>
      </w:r>
    </w:p>
    <w:p w14:paraId="0003B76B" w14:textId="77777777" w:rsidR="00493AF3" w:rsidRDefault="00493AF3" w:rsidP="00493AF3">
      <w:r w:rsidRPr="009B06F8">
        <w:t xml:space="preserve">                                                                                                </w:t>
      </w:r>
      <w:r>
        <w:t xml:space="preserve">         </w:t>
      </w:r>
    </w:p>
    <w:p w14:paraId="29A02A16" w14:textId="3783FD41" w:rsidR="00493AF3" w:rsidRPr="009B06F8" w:rsidRDefault="00493AF3" w:rsidP="00493AF3">
      <w:pPr>
        <w:ind w:left="4956" w:firstLine="708"/>
      </w:pPr>
      <w:r w:rsidRPr="009B06F8">
        <w:t>«</w:t>
      </w:r>
      <w:r>
        <w:t>____</w:t>
      </w:r>
      <w:r w:rsidRPr="009B06F8">
        <w:t xml:space="preserve">» </w:t>
      </w:r>
      <w:r>
        <w:t>___________</w:t>
      </w:r>
      <w:r w:rsidRPr="009B06F8">
        <w:t xml:space="preserve"> 202</w:t>
      </w:r>
      <w:r>
        <w:t>__</w:t>
      </w:r>
      <w:r w:rsidRPr="009B06F8">
        <w:t xml:space="preserve"> г.</w:t>
      </w:r>
    </w:p>
    <w:p w14:paraId="007B59E6" w14:textId="77777777" w:rsidR="00493AF3" w:rsidRDefault="00493AF3" w:rsidP="00493AF3">
      <w:pPr>
        <w:ind w:firstLine="709"/>
        <w:jc w:val="both"/>
      </w:pPr>
    </w:p>
    <w:p w14:paraId="17348DEF" w14:textId="77777777" w:rsidR="00493AF3" w:rsidRDefault="00493AF3" w:rsidP="00646F71"/>
    <w:bookmarkEnd w:id="12"/>
    <w:p w14:paraId="6AD1391E" w14:textId="77777777" w:rsidR="000C39FA" w:rsidRPr="004F651E" w:rsidRDefault="000C39FA" w:rsidP="000C39FA">
      <w:pPr>
        <w:spacing w:after="240"/>
        <w:jc w:val="both"/>
        <w:rPr>
          <w:b/>
          <w:sz w:val="28"/>
          <w:szCs w:val="28"/>
        </w:rPr>
      </w:pPr>
      <w:r w:rsidRPr="00B85B92">
        <w:rPr>
          <w:b/>
          <w:sz w:val="28"/>
          <w:szCs w:val="28"/>
        </w:rPr>
        <w:t>8. Перечень основной и дополнительной учебной литературы, необходимой для освоения дисциплины.</w:t>
      </w:r>
    </w:p>
    <w:p w14:paraId="7789263D" w14:textId="77777777" w:rsidR="000C39FA" w:rsidRPr="00A54103" w:rsidRDefault="000C39FA" w:rsidP="003560BB">
      <w:pPr>
        <w:spacing w:line="360" w:lineRule="auto"/>
        <w:rPr>
          <w:b/>
          <w:sz w:val="28"/>
          <w:szCs w:val="28"/>
        </w:rPr>
      </w:pPr>
      <w:r w:rsidRPr="00A54103">
        <w:rPr>
          <w:b/>
          <w:sz w:val="28"/>
          <w:szCs w:val="28"/>
        </w:rPr>
        <w:t xml:space="preserve">Основная литература: </w:t>
      </w:r>
    </w:p>
    <w:p w14:paraId="638CEA1E" w14:textId="77777777" w:rsidR="000C39FA" w:rsidRPr="004F651E" w:rsidRDefault="000C39FA" w:rsidP="003560BB">
      <w:pPr>
        <w:pStyle w:val="a8"/>
        <w:numPr>
          <w:ilvl w:val="0"/>
          <w:numId w:val="22"/>
        </w:numPr>
        <w:tabs>
          <w:tab w:val="left" w:pos="284"/>
        </w:tabs>
        <w:spacing w:after="120" w:line="360" w:lineRule="auto"/>
        <w:ind w:left="0" w:firstLine="0"/>
        <w:jc w:val="both"/>
        <w:rPr>
          <w:sz w:val="28"/>
          <w:szCs w:val="28"/>
        </w:rPr>
      </w:pPr>
      <w:r w:rsidRPr="004F651E">
        <w:rPr>
          <w:bCs/>
          <w:i/>
          <w:sz w:val="28"/>
          <w:szCs w:val="28"/>
        </w:rPr>
        <w:t xml:space="preserve">Ильин, А.С. </w:t>
      </w:r>
      <w:r w:rsidRPr="004F651E">
        <w:rPr>
          <w:bCs/>
          <w:sz w:val="28"/>
          <w:szCs w:val="28"/>
        </w:rPr>
        <w:t xml:space="preserve">Теория и практика связей с общественностью. Курс лекций: учебное пособие. — Москва: КноРус, 2021. — 208 с. — ISBN 978-5-406-05374-4. — ЭБС </w:t>
      </w:r>
      <w:r w:rsidRPr="004F651E">
        <w:rPr>
          <w:bCs/>
          <w:sz w:val="28"/>
          <w:szCs w:val="28"/>
          <w:lang w:val="en-US"/>
        </w:rPr>
        <w:t>BOOK</w:t>
      </w:r>
      <w:r w:rsidRPr="004F651E">
        <w:rPr>
          <w:bCs/>
          <w:sz w:val="28"/>
          <w:szCs w:val="28"/>
        </w:rPr>
        <w:t>.</w:t>
      </w:r>
      <w:r w:rsidRPr="004F651E">
        <w:rPr>
          <w:bCs/>
          <w:sz w:val="28"/>
          <w:szCs w:val="28"/>
          <w:lang w:val="en-US"/>
        </w:rPr>
        <w:t>ru</w:t>
      </w:r>
      <w:r w:rsidRPr="004F651E">
        <w:rPr>
          <w:bCs/>
          <w:sz w:val="28"/>
          <w:szCs w:val="28"/>
        </w:rPr>
        <w:t xml:space="preserve">. - URL: </w:t>
      </w:r>
      <w:hyperlink r:id="rId9" w:history="1">
        <w:r w:rsidRPr="004F651E">
          <w:rPr>
            <w:rStyle w:val="ad"/>
            <w:rFonts w:eastAsiaTheme="majorEastAsia"/>
            <w:bCs/>
            <w:sz w:val="28"/>
            <w:szCs w:val="28"/>
          </w:rPr>
          <w:t>https://book.ru/book/938046</w:t>
        </w:r>
      </w:hyperlink>
      <w:r w:rsidRPr="004F651E">
        <w:rPr>
          <w:bCs/>
          <w:sz w:val="28"/>
          <w:szCs w:val="28"/>
        </w:rPr>
        <w:t xml:space="preserve"> (дата обращения: 17.11.2023). — Текст: электронный. </w:t>
      </w:r>
    </w:p>
    <w:p w14:paraId="2FFE79C2"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t>Потапов, Ю. А., Тепляков О.В.</w:t>
      </w:r>
      <w:r w:rsidRPr="004F651E">
        <w:rPr>
          <w:bCs/>
          <w:sz w:val="28"/>
          <w:szCs w:val="28"/>
        </w:rPr>
        <w:t xml:space="preserve"> Современная пресс-служба: учебник для вузов. — 2-е изд., испр. и доп. — Москва: Издательство Юрайт, 2023. — 294 с. — (Высшее образование). — ISBN 978-5-534-12233-6. - Образовательная платформа Юрайт [сайт]. — URL: </w:t>
      </w:r>
      <w:hyperlink r:id="rId10" w:history="1">
        <w:r w:rsidRPr="004F651E">
          <w:rPr>
            <w:rStyle w:val="ad"/>
            <w:rFonts w:eastAsiaTheme="majorEastAsia"/>
            <w:bCs/>
            <w:sz w:val="28"/>
            <w:szCs w:val="28"/>
          </w:rPr>
          <w:t>https://urait.ru/bcode/516818</w:t>
        </w:r>
      </w:hyperlink>
      <w:r w:rsidRPr="004F651E">
        <w:rPr>
          <w:bCs/>
          <w:sz w:val="28"/>
          <w:szCs w:val="28"/>
        </w:rPr>
        <w:t xml:space="preserve"> (дата обращения: 17.11.2023). — Текст: электронный.</w:t>
      </w:r>
    </w:p>
    <w:p w14:paraId="5091E0CA"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iCs/>
          <w:sz w:val="28"/>
          <w:szCs w:val="28"/>
        </w:rPr>
        <w:t>Мандель, Б. Р.</w:t>
      </w:r>
      <w:r w:rsidRPr="004F651E">
        <w:rPr>
          <w:bCs/>
          <w:sz w:val="28"/>
          <w:szCs w:val="28"/>
        </w:rPr>
        <w:t xml:space="preserve"> PR: методы работы со средствами массовой информации: учебное пособие. — 2-е изд., испр. и доп. — Москва: Вузовский учебник: ИНФРА-М, 2023. — 238 с. - ISBN 978-5-9558-0556-6. - URL: </w:t>
      </w:r>
      <w:hyperlink r:id="rId11" w:history="1">
        <w:r w:rsidRPr="004F651E">
          <w:rPr>
            <w:rStyle w:val="ad"/>
            <w:rFonts w:eastAsiaTheme="majorEastAsia"/>
            <w:bCs/>
            <w:sz w:val="28"/>
            <w:szCs w:val="28"/>
          </w:rPr>
          <w:t>https://znanium.com/catalog/product/1987479</w:t>
        </w:r>
      </w:hyperlink>
      <w:r w:rsidRPr="004F651E">
        <w:rPr>
          <w:bCs/>
          <w:sz w:val="28"/>
          <w:szCs w:val="28"/>
        </w:rPr>
        <w:t xml:space="preserve"> (дата обращения: 17.11.2023). – Текст: электронный.</w:t>
      </w:r>
    </w:p>
    <w:p w14:paraId="07699302"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iCs/>
          <w:sz w:val="28"/>
          <w:szCs w:val="28"/>
        </w:rPr>
        <w:t>Чаган, Н. Г.</w:t>
      </w:r>
      <w:r w:rsidRPr="004F651E">
        <w:rPr>
          <w:bCs/>
          <w:sz w:val="28"/>
          <w:szCs w:val="28"/>
        </w:rPr>
        <w:t xml:space="preserve">, Public Relations: управление преднамеренными коммуникациями: учебное пособие. — Москва: Русайнс, 2023. — 289 с. — ISBN 978-5-4365-9912-0. — URL: </w:t>
      </w:r>
      <w:hyperlink r:id="rId12" w:history="1">
        <w:r w:rsidRPr="004F651E">
          <w:rPr>
            <w:rStyle w:val="ad"/>
            <w:rFonts w:eastAsiaTheme="majorEastAsia"/>
            <w:bCs/>
            <w:sz w:val="28"/>
            <w:szCs w:val="28"/>
          </w:rPr>
          <w:t>https://book.ru/book/945231</w:t>
        </w:r>
      </w:hyperlink>
      <w:r w:rsidRPr="004F651E">
        <w:rPr>
          <w:bCs/>
          <w:sz w:val="28"/>
          <w:szCs w:val="28"/>
        </w:rPr>
        <w:t xml:space="preserve"> (дата обращения: 17.11.2023). — Текст: электронный.</w:t>
      </w:r>
    </w:p>
    <w:p w14:paraId="78395D3C" w14:textId="77777777" w:rsidR="000C39FA" w:rsidRDefault="000C39FA" w:rsidP="003560BB">
      <w:pPr>
        <w:spacing w:line="360" w:lineRule="auto"/>
        <w:jc w:val="both"/>
        <w:rPr>
          <w:b/>
          <w:sz w:val="28"/>
          <w:szCs w:val="28"/>
        </w:rPr>
      </w:pPr>
      <w:r w:rsidRPr="00A54103">
        <w:rPr>
          <w:b/>
          <w:sz w:val="28"/>
          <w:szCs w:val="28"/>
        </w:rPr>
        <w:t xml:space="preserve">Дополнительная литература: </w:t>
      </w:r>
    </w:p>
    <w:p w14:paraId="4BBAB8C3"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t>Баранов, Д. Е., Демко Е.В., Лукашенко М.А.</w:t>
      </w:r>
      <w:r w:rsidRPr="004F651E">
        <w:rPr>
          <w:bCs/>
          <w:sz w:val="28"/>
          <w:szCs w:val="28"/>
        </w:rPr>
        <w:t xml:space="preserve"> PR: теория и практика: учебник. - 2-е изд., перераб. и доп. - Москва: Синергия, 2013. - 352 с. - (Университетская серия). - ISBN 978-5-4257-0091-9. - ЭБС ZNANIUM.com. - URL: </w:t>
      </w:r>
      <w:hyperlink r:id="rId13" w:history="1">
        <w:r w:rsidRPr="004F651E">
          <w:rPr>
            <w:rStyle w:val="ad"/>
            <w:rFonts w:eastAsiaTheme="majorEastAsia"/>
            <w:bCs/>
            <w:sz w:val="28"/>
            <w:szCs w:val="28"/>
          </w:rPr>
          <w:t>https://znanium.com/catalog/product/451097</w:t>
        </w:r>
      </w:hyperlink>
      <w:r w:rsidRPr="004F651E">
        <w:rPr>
          <w:bCs/>
          <w:sz w:val="28"/>
          <w:szCs w:val="28"/>
        </w:rPr>
        <w:t xml:space="preserve"> (дата обращения: 17.11.2023). – Текст: электронный.</w:t>
      </w:r>
    </w:p>
    <w:p w14:paraId="554EF551"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t>Кузнецов</w:t>
      </w:r>
      <w:r w:rsidRPr="004F651E">
        <w:rPr>
          <w:bCs/>
          <w:i/>
          <w:sz w:val="28"/>
          <w:szCs w:val="28"/>
          <w:lang w:val="en-US"/>
        </w:rPr>
        <w:t xml:space="preserve">, </w:t>
      </w:r>
      <w:r w:rsidRPr="004F651E">
        <w:rPr>
          <w:bCs/>
          <w:i/>
          <w:sz w:val="28"/>
          <w:szCs w:val="28"/>
        </w:rPr>
        <w:t>П</w:t>
      </w:r>
      <w:r w:rsidRPr="004F651E">
        <w:rPr>
          <w:bCs/>
          <w:i/>
          <w:sz w:val="28"/>
          <w:szCs w:val="28"/>
          <w:lang w:val="en-US"/>
        </w:rPr>
        <w:t xml:space="preserve">. </w:t>
      </w:r>
      <w:r w:rsidRPr="004F651E">
        <w:rPr>
          <w:bCs/>
          <w:i/>
          <w:sz w:val="28"/>
          <w:szCs w:val="28"/>
        </w:rPr>
        <w:t>А</w:t>
      </w:r>
      <w:r w:rsidRPr="004F651E">
        <w:rPr>
          <w:bCs/>
          <w:i/>
          <w:sz w:val="28"/>
          <w:szCs w:val="28"/>
          <w:lang w:val="en-US"/>
        </w:rPr>
        <w:t>.</w:t>
      </w:r>
      <w:r w:rsidRPr="004F651E">
        <w:rPr>
          <w:bCs/>
          <w:sz w:val="28"/>
          <w:szCs w:val="28"/>
          <w:lang w:val="en-US"/>
        </w:rPr>
        <w:t xml:space="preserve"> Public Relations. </w:t>
      </w:r>
      <w:r w:rsidRPr="004F651E">
        <w:rPr>
          <w:bCs/>
          <w:sz w:val="28"/>
          <w:szCs w:val="28"/>
        </w:rPr>
        <w:t xml:space="preserve">Связи с общественностью для бизнеса: практические приемы и технологии. - Москва: Дашков и К, 2021. - 294 с. - ISBN 978-5-394-04020-7. - ЭБС ZNANIUM.com. - URL: </w:t>
      </w:r>
      <w:hyperlink r:id="rId14" w:history="1">
        <w:r w:rsidRPr="004F651E">
          <w:rPr>
            <w:rStyle w:val="ad"/>
            <w:rFonts w:eastAsiaTheme="majorEastAsia"/>
            <w:bCs/>
            <w:sz w:val="28"/>
            <w:szCs w:val="28"/>
          </w:rPr>
          <w:t>https://znanium.com/catalog/product/1442306</w:t>
        </w:r>
      </w:hyperlink>
      <w:r w:rsidRPr="004F651E">
        <w:rPr>
          <w:bCs/>
          <w:sz w:val="28"/>
          <w:szCs w:val="28"/>
        </w:rPr>
        <w:t xml:space="preserve"> (дата обращения: 17.11.2023). – Текст: электронный. </w:t>
      </w:r>
    </w:p>
    <w:p w14:paraId="51261485"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t>Марков, А. А.</w:t>
      </w:r>
      <w:r w:rsidRPr="004F651E">
        <w:rPr>
          <w:bCs/>
          <w:sz w:val="28"/>
          <w:szCs w:val="28"/>
        </w:rPr>
        <w:t xml:space="preserve"> Связи с общественностью в органах власти: учебник. — Москва: ИНФРА-М, 2022. — 190 с. — (Высшее образование: Бакалавриат). — ww.dx.doi.org/10.12737/2518. - ISBN 978-5-16-006212-9. – ЭБС ZNANIUM.com. - URL: </w:t>
      </w:r>
      <w:hyperlink r:id="rId15" w:history="1">
        <w:r w:rsidRPr="004F651E">
          <w:rPr>
            <w:rStyle w:val="ad"/>
            <w:rFonts w:eastAsiaTheme="majorEastAsia"/>
            <w:bCs/>
            <w:sz w:val="28"/>
            <w:szCs w:val="28"/>
          </w:rPr>
          <w:t>https://znanium.com/catalog/product/1819448</w:t>
        </w:r>
      </w:hyperlink>
      <w:r w:rsidRPr="004F651E">
        <w:rPr>
          <w:bCs/>
          <w:sz w:val="28"/>
          <w:szCs w:val="28"/>
        </w:rPr>
        <w:t xml:space="preserve"> (дата обращения: 17.11.2023). – Текст: электронный. </w:t>
      </w:r>
    </w:p>
    <w:p w14:paraId="3CEE01F7"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iCs/>
          <w:sz w:val="28"/>
          <w:szCs w:val="28"/>
        </w:rPr>
        <w:t>Мишон, Е. В.</w:t>
      </w:r>
      <w:r w:rsidRPr="004F651E">
        <w:rPr>
          <w:bCs/>
          <w:sz w:val="28"/>
          <w:szCs w:val="28"/>
        </w:rPr>
        <w:t xml:space="preserve">, Связи с общественностью в органах власти: учебное пособие. — Москва: КноРус, 2023. — 172 с. — ISBN 978-5-406-11838-2. — URL: </w:t>
      </w:r>
      <w:hyperlink r:id="rId16" w:history="1">
        <w:r w:rsidRPr="004F651E">
          <w:rPr>
            <w:rStyle w:val="ad"/>
            <w:rFonts w:eastAsiaTheme="majorEastAsia"/>
            <w:bCs/>
            <w:sz w:val="28"/>
            <w:szCs w:val="28"/>
          </w:rPr>
          <w:t>https://book.ru/book/949867</w:t>
        </w:r>
      </w:hyperlink>
      <w:r w:rsidRPr="004F651E">
        <w:rPr>
          <w:bCs/>
          <w:sz w:val="28"/>
          <w:szCs w:val="28"/>
        </w:rPr>
        <w:t xml:space="preserve"> (дата обращения: 17.11.2023). — Текст: электронный.</w:t>
      </w:r>
    </w:p>
    <w:p w14:paraId="11CE3DCB"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t>Чаган Н. Г.</w:t>
      </w:r>
      <w:r w:rsidRPr="004F651E">
        <w:rPr>
          <w:bCs/>
          <w:sz w:val="28"/>
          <w:szCs w:val="28"/>
        </w:rPr>
        <w:t xml:space="preserve"> Public Relations: управление преднамеренными коммуникациями: учебное пособие. — Москва: Русайнс, 2023. — 289 с. — ISBN 978-5-4365-9912-0. — ЭБС BOOK.ru. - URL: </w:t>
      </w:r>
      <w:hyperlink r:id="rId17" w:history="1">
        <w:r w:rsidRPr="004F651E">
          <w:rPr>
            <w:rStyle w:val="ad"/>
            <w:rFonts w:eastAsiaTheme="majorEastAsia"/>
            <w:bCs/>
            <w:sz w:val="28"/>
            <w:szCs w:val="28"/>
          </w:rPr>
          <w:t>https://book.ru/book/945231</w:t>
        </w:r>
      </w:hyperlink>
      <w:r w:rsidRPr="004F651E">
        <w:rPr>
          <w:bCs/>
          <w:sz w:val="28"/>
          <w:szCs w:val="28"/>
        </w:rPr>
        <w:t xml:space="preserve"> (дата обращения: 17.11.2023). — Текст: электронный.</w:t>
      </w:r>
    </w:p>
    <w:p w14:paraId="30255F27" w14:textId="77777777" w:rsidR="000C39FA" w:rsidRDefault="000C39FA" w:rsidP="003560BB">
      <w:pPr>
        <w:pStyle w:val="a8"/>
        <w:numPr>
          <w:ilvl w:val="0"/>
          <w:numId w:val="22"/>
        </w:numPr>
        <w:tabs>
          <w:tab w:val="left" w:pos="284"/>
        </w:tabs>
        <w:spacing w:after="120" w:line="360" w:lineRule="auto"/>
        <w:ind w:left="0" w:firstLine="0"/>
        <w:jc w:val="both"/>
        <w:rPr>
          <w:bCs/>
          <w:sz w:val="28"/>
          <w:szCs w:val="28"/>
        </w:rPr>
      </w:pPr>
      <w:r w:rsidRPr="0066098D">
        <w:rPr>
          <w:bCs/>
          <w:i/>
          <w:iCs/>
          <w:sz w:val="28"/>
          <w:szCs w:val="28"/>
        </w:rPr>
        <w:t>Арутюнян Л.А., Захарова Г.М.</w:t>
      </w:r>
      <w:r w:rsidRPr="0066098D">
        <w:rPr>
          <w:bCs/>
          <w:sz w:val="28"/>
          <w:szCs w:val="28"/>
        </w:rPr>
        <w:t xml:space="preserve"> Бизнес-стратегия ESG и ее отражение в маркетинговых коммуникациях брендов (часть 2) // Реклама. Теория и практика. — 2022. — No2. — С.82–91. </w:t>
      </w:r>
      <w:r>
        <w:rPr>
          <w:bCs/>
          <w:sz w:val="28"/>
          <w:szCs w:val="28"/>
          <w:lang w:val="en-US"/>
        </w:rPr>
        <w:t>DOI</w:t>
      </w:r>
      <w:r w:rsidRPr="00C053F1">
        <w:rPr>
          <w:bCs/>
          <w:sz w:val="28"/>
          <w:szCs w:val="28"/>
        </w:rPr>
        <w:t xml:space="preserve"> 10.36627/2410-9622-2022-2-2-82-91. </w:t>
      </w:r>
      <w:r>
        <w:rPr>
          <w:bCs/>
          <w:sz w:val="28"/>
          <w:szCs w:val="28"/>
        </w:rPr>
        <w:t>–</w:t>
      </w:r>
      <w:r w:rsidRPr="00C053F1">
        <w:rPr>
          <w:bCs/>
          <w:sz w:val="28"/>
          <w:szCs w:val="28"/>
        </w:rPr>
        <w:t xml:space="preserve"> </w:t>
      </w:r>
      <w:r>
        <w:rPr>
          <w:bCs/>
          <w:sz w:val="28"/>
          <w:szCs w:val="28"/>
        </w:rPr>
        <w:t xml:space="preserve">Электронная библиотека </w:t>
      </w:r>
      <w:r>
        <w:rPr>
          <w:bCs/>
          <w:sz w:val="28"/>
          <w:szCs w:val="28"/>
          <w:lang w:val="en-US"/>
        </w:rPr>
        <w:t>Grebennikon</w:t>
      </w:r>
      <w:r w:rsidRPr="00C053F1">
        <w:rPr>
          <w:bCs/>
          <w:sz w:val="28"/>
          <w:szCs w:val="28"/>
        </w:rPr>
        <w:t xml:space="preserve">. - </w:t>
      </w:r>
      <w:r w:rsidRPr="0066098D">
        <w:rPr>
          <w:bCs/>
          <w:sz w:val="28"/>
          <w:szCs w:val="28"/>
        </w:rPr>
        <w:t xml:space="preserve">URL: </w:t>
      </w:r>
      <w:hyperlink r:id="rId18" w:history="1">
        <w:r w:rsidRPr="003A12CD">
          <w:rPr>
            <w:rStyle w:val="ad"/>
            <w:rFonts w:eastAsiaTheme="majorEastAsia"/>
            <w:bCs/>
            <w:sz w:val="28"/>
            <w:szCs w:val="28"/>
          </w:rPr>
          <w:t>https://ezpro.fa.ru:2206/article-rykc.html</w:t>
        </w:r>
      </w:hyperlink>
      <w:r>
        <w:rPr>
          <w:bCs/>
          <w:sz w:val="28"/>
          <w:szCs w:val="28"/>
        </w:rPr>
        <w:t xml:space="preserve"> (дата обращения: 17.11.2023). – Текст: электронный.</w:t>
      </w:r>
    </w:p>
    <w:p w14:paraId="24C01CCF"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sz w:val="28"/>
          <w:szCs w:val="28"/>
        </w:rPr>
        <w:t xml:space="preserve">Коммуникационная политика компаний: средства, технологии, управление: сборник статей/; под ред. Л. В. Кутыркиной, Коллектив авторов. — Москва: Русайнс, 2022. — 147 с. — ISBN 978-5-4365-5286-6. — URL: </w:t>
      </w:r>
      <w:hyperlink r:id="rId19" w:history="1">
        <w:r w:rsidRPr="004F651E">
          <w:rPr>
            <w:rStyle w:val="ad"/>
            <w:rFonts w:eastAsiaTheme="majorEastAsia"/>
            <w:bCs/>
            <w:sz w:val="28"/>
            <w:szCs w:val="28"/>
          </w:rPr>
          <w:t>https://book.ru/book/943389</w:t>
        </w:r>
      </w:hyperlink>
      <w:r w:rsidRPr="004F651E">
        <w:rPr>
          <w:bCs/>
          <w:sz w:val="28"/>
          <w:szCs w:val="28"/>
        </w:rPr>
        <w:t xml:space="preserve"> (дата обращения: 17.11.2023). — Текст: электронный.</w:t>
      </w:r>
    </w:p>
    <w:p w14:paraId="6299922F" w14:textId="19ACAB9C" w:rsidR="004E5154" w:rsidRPr="00B455A5" w:rsidRDefault="004E5154" w:rsidP="004E5154">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3560BB">
        <w:rPr>
          <w:b/>
          <w:sz w:val="28"/>
          <w:szCs w:val="28"/>
        </w:rPr>
        <w:t>нформационных справочных систем</w:t>
      </w:r>
    </w:p>
    <w:p w14:paraId="388A10C8" w14:textId="77777777" w:rsidR="004E5154" w:rsidRPr="008E5CC7" w:rsidRDefault="004E5154" w:rsidP="003560BB">
      <w:pPr>
        <w:spacing w:line="360" w:lineRule="auto"/>
        <w:rPr>
          <w:b/>
          <w:sz w:val="28"/>
          <w:szCs w:val="28"/>
        </w:rPr>
      </w:pPr>
      <w:r w:rsidRPr="008E5CC7">
        <w:rPr>
          <w:b/>
          <w:sz w:val="28"/>
          <w:szCs w:val="28"/>
        </w:rPr>
        <w:t>Базы данных, информационно-справочные и поисковые системы:</w:t>
      </w:r>
    </w:p>
    <w:p w14:paraId="23B29E3A" w14:textId="77777777" w:rsidR="004E5154" w:rsidRPr="00B455A5" w:rsidRDefault="004E5154" w:rsidP="003560BB">
      <w:pPr>
        <w:tabs>
          <w:tab w:val="left" w:pos="426"/>
        </w:tabs>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166CDB2F" w14:textId="508A6B75" w:rsidR="004E5154" w:rsidRPr="00B455A5" w:rsidRDefault="004E5154" w:rsidP="003560BB">
      <w:pPr>
        <w:tabs>
          <w:tab w:val="left" w:pos="426"/>
        </w:tabs>
        <w:spacing w:line="360" w:lineRule="auto"/>
        <w:rPr>
          <w:sz w:val="28"/>
          <w:szCs w:val="28"/>
        </w:rPr>
      </w:pPr>
      <w:r w:rsidRPr="00B455A5">
        <w:rPr>
          <w:sz w:val="28"/>
          <w:szCs w:val="28"/>
        </w:rPr>
        <w:t>2.  Электронные ресурсы БИК:</w:t>
      </w:r>
    </w:p>
    <w:p w14:paraId="692151D2"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lastRenderedPageBreak/>
        <w:t>•</w:t>
      </w:r>
      <w:r w:rsidRPr="00B455A5">
        <w:rPr>
          <w:sz w:val="28"/>
          <w:szCs w:val="28"/>
        </w:rPr>
        <w:tab/>
        <w:t>Электронная библиотека Финансового университета (ЭБ) http://elib.fa.ru/</w:t>
      </w:r>
    </w:p>
    <w:p w14:paraId="3E4CC486"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BOOK.RU http://www.book.ru</w:t>
      </w:r>
    </w:p>
    <w:p w14:paraId="221C1D5A"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2B9EC2EA"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Znanium http://www.znanium.com</w:t>
      </w:r>
    </w:p>
    <w:p w14:paraId="04A84DD9"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издательства «ЮРАЙТ» https://urait.ru/</w:t>
      </w:r>
    </w:p>
    <w:p w14:paraId="47BF3235"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14:paraId="0CF5F3D3"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52978D97"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Деловая онлайн-библиотека Alpina Digital http://lib.alpinadigital.ru/</w:t>
      </w:r>
    </w:p>
    <w:p w14:paraId="1B1FAC94"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292C71A0"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290FC205"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5C930AD0" w14:textId="77777777" w:rsidR="004E5154" w:rsidRPr="00B455A5" w:rsidRDefault="004E5154" w:rsidP="003560BB">
      <w:pPr>
        <w:tabs>
          <w:tab w:val="left" w:pos="426"/>
        </w:tabs>
        <w:spacing w:line="360" w:lineRule="auto"/>
        <w:ind w:left="142"/>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1012B4F7"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Пакет баз данных компании EBSCO Publishing, крупнейшего агрегатора научных ресурсов ведущих издательств мира http://search.ebscohost.com</w:t>
      </w:r>
    </w:p>
    <w:p w14:paraId="38B534AF"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Электронные продукты издательства Elsevier http://www.sciencedirect.com</w:t>
      </w:r>
    </w:p>
    <w:p w14:paraId="1AB2E5F5" w14:textId="77777777" w:rsidR="004E5154" w:rsidRPr="00B455A5" w:rsidRDefault="004E5154" w:rsidP="003560BB">
      <w:pPr>
        <w:tabs>
          <w:tab w:val="left" w:pos="426"/>
        </w:tabs>
        <w:spacing w:line="360" w:lineRule="auto"/>
        <w:ind w:left="142"/>
        <w:jc w:val="both"/>
        <w:rPr>
          <w:sz w:val="28"/>
          <w:szCs w:val="28"/>
          <w:lang w:val="en-US"/>
        </w:rPr>
      </w:pPr>
      <w:r w:rsidRPr="00B455A5">
        <w:rPr>
          <w:sz w:val="28"/>
          <w:szCs w:val="28"/>
          <w:lang w:val="en-US"/>
        </w:rPr>
        <w:t>•</w:t>
      </w:r>
      <w:r w:rsidRPr="00B455A5">
        <w:rPr>
          <w:sz w:val="28"/>
          <w:szCs w:val="28"/>
          <w:lang w:val="en-US"/>
        </w:rPr>
        <w:tab/>
        <w:t>Emerald: Management eJournal Portfolio https://www.emerald.com/insight/</w:t>
      </w:r>
    </w:p>
    <w:p w14:paraId="5C2CAD50" w14:textId="77777777" w:rsidR="004E5154" w:rsidRPr="00B455A5" w:rsidRDefault="004E5154" w:rsidP="003560BB">
      <w:pPr>
        <w:tabs>
          <w:tab w:val="left" w:pos="426"/>
        </w:tabs>
        <w:spacing w:line="360" w:lineRule="auto"/>
        <w:ind w:left="142"/>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3901B094" w14:textId="77777777" w:rsidR="004E5154" w:rsidRPr="00EC1B07" w:rsidRDefault="004E5154" w:rsidP="003560BB">
      <w:pPr>
        <w:tabs>
          <w:tab w:val="left" w:pos="426"/>
        </w:tabs>
        <w:spacing w:line="360" w:lineRule="auto"/>
        <w:ind w:left="142"/>
        <w:jc w:val="both"/>
        <w:rPr>
          <w:sz w:val="28"/>
          <w:szCs w:val="28"/>
        </w:rPr>
      </w:pPr>
      <w:r w:rsidRPr="00EC1B07">
        <w:rPr>
          <w:sz w:val="28"/>
          <w:szCs w:val="28"/>
        </w:rPr>
        <w:t>•</w:t>
      </w:r>
      <w:r w:rsidRPr="00EC1B07">
        <w:rPr>
          <w:sz w:val="28"/>
          <w:szCs w:val="28"/>
        </w:rPr>
        <w:tab/>
      </w:r>
      <w:r w:rsidRPr="00A673F3">
        <w:rPr>
          <w:sz w:val="28"/>
          <w:szCs w:val="28"/>
          <w:lang w:val="en-US"/>
        </w:rPr>
        <w:t>Scopus</w:t>
      </w:r>
      <w:r w:rsidRPr="00EC1B07">
        <w:rPr>
          <w:sz w:val="28"/>
          <w:szCs w:val="28"/>
        </w:rPr>
        <w:t xml:space="preserve"> </w:t>
      </w:r>
      <w:r w:rsidRPr="00A673F3">
        <w:rPr>
          <w:sz w:val="28"/>
          <w:szCs w:val="28"/>
          <w:lang w:val="en-US"/>
        </w:rPr>
        <w:t>https</w:t>
      </w:r>
      <w:r w:rsidRPr="00EC1B07">
        <w:rPr>
          <w:sz w:val="28"/>
          <w:szCs w:val="28"/>
        </w:rPr>
        <w:t>://</w:t>
      </w:r>
      <w:r w:rsidRPr="00A673F3">
        <w:rPr>
          <w:sz w:val="28"/>
          <w:szCs w:val="28"/>
          <w:lang w:val="en-US"/>
        </w:rPr>
        <w:t>www</w:t>
      </w:r>
      <w:r w:rsidRPr="00EC1B07">
        <w:rPr>
          <w:sz w:val="28"/>
          <w:szCs w:val="28"/>
        </w:rPr>
        <w:t>.</w:t>
      </w:r>
      <w:r w:rsidRPr="00A673F3">
        <w:rPr>
          <w:sz w:val="28"/>
          <w:szCs w:val="28"/>
          <w:lang w:val="en-US"/>
        </w:rPr>
        <w:t>scopus</w:t>
      </w:r>
      <w:r w:rsidRPr="00EC1B07">
        <w:rPr>
          <w:sz w:val="28"/>
          <w:szCs w:val="28"/>
        </w:rPr>
        <w:t>.</w:t>
      </w:r>
      <w:r w:rsidRPr="00A673F3">
        <w:rPr>
          <w:sz w:val="28"/>
          <w:szCs w:val="28"/>
          <w:lang w:val="en-US"/>
        </w:rPr>
        <w:t>com</w:t>
      </w:r>
    </w:p>
    <w:p w14:paraId="10DFE16E"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Электронная коллекция книг издательства Springer:  Springer eBooks http://link.springer.com/</w:t>
      </w:r>
    </w:p>
    <w:p w14:paraId="77D7ED42"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База данных научных журналов издательства Wiley https://onlinelibrary.wiley.com/</w:t>
      </w:r>
    </w:p>
    <w:p w14:paraId="31B5F4F0"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2C826DAF"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22B6ABE4"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54ED1115"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Цифровой архив научных журналов: http://arch.neicon.ru/xmlui/</w:t>
      </w:r>
    </w:p>
    <w:p w14:paraId="25B548DE" w14:textId="77777777" w:rsidR="004E5154" w:rsidRPr="00B455A5" w:rsidRDefault="004E5154" w:rsidP="003560BB">
      <w:pPr>
        <w:spacing w:line="360" w:lineRule="auto"/>
        <w:ind w:left="567" w:firstLine="142"/>
        <w:rPr>
          <w:sz w:val="28"/>
          <w:szCs w:val="28"/>
          <w:lang w:val="en-US"/>
        </w:rPr>
      </w:pPr>
      <w:r w:rsidRPr="00B455A5">
        <w:rPr>
          <w:sz w:val="28"/>
          <w:szCs w:val="28"/>
          <w:lang w:val="en-US"/>
        </w:rPr>
        <w:lastRenderedPageBreak/>
        <w:t>- Annual Reviews</w:t>
      </w:r>
    </w:p>
    <w:p w14:paraId="36B93841" w14:textId="77777777" w:rsidR="004E5154" w:rsidRPr="00B455A5" w:rsidRDefault="004E5154" w:rsidP="003560BB">
      <w:pPr>
        <w:spacing w:line="360" w:lineRule="auto"/>
        <w:ind w:left="567" w:firstLine="142"/>
        <w:rPr>
          <w:sz w:val="28"/>
          <w:szCs w:val="28"/>
          <w:lang w:val="en-US"/>
        </w:rPr>
      </w:pPr>
      <w:r w:rsidRPr="00B455A5">
        <w:rPr>
          <w:sz w:val="28"/>
          <w:szCs w:val="28"/>
          <w:lang w:val="en-US"/>
        </w:rPr>
        <w:t>- Cambridge University Press</w:t>
      </w:r>
    </w:p>
    <w:p w14:paraId="7AAFD3A7" w14:textId="77777777" w:rsidR="004E5154" w:rsidRPr="00B455A5" w:rsidRDefault="004E5154" w:rsidP="003560BB">
      <w:pPr>
        <w:spacing w:line="360" w:lineRule="auto"/>
        <w:ind w:left="567" w:firstLine="142"/>
        <w:rPr>
          <w:sz w:val="28"/>
          <w:szCs w:val="28"/>
          <w:lang w:val="en-US"/>
        </w:rPr>
      </w:pPr>
      <w:r w:rsidRPr="00B455A5">
        <w:rPr>
          <w:sz w:val="28"/>
          <w:szCs w:val="28"/>
          <w:lang w:val="en-US"/>
        </w:rPr>
        <w:t>- The Institute of Physics (IOP) Publishing</w:t>
      </w:r>
    </w:p>
    <w:p w14:paraId="465796CB" w14:textId="77777777" w:rsidR="004E5154" w:rsidRPr="00B455A5" w:rsidRDefault="004E5154" w:rsidP="003560BB">
      <w:pPr>
        <w:spacing w:line="360" w:lineRule="auto"/>
        <w:ind w:left="567" w:firstLine="142"/>
        <w:rPr>
          <w:sz w:val="28"/>
          <w:szCs w:val="28"/>
          <w:lang w:val="en-US"/>
        </w:rPr>
      </w:pPr>
      <w:r w:rsidRPr="00B455A5">
        <w:rPr>
          <w:sz w:val="28"/>
          <w:szCs w:val="28"/>
          <w:lang w:val="en-US"/>
        </w:rPr>
        <w:t xml:space="preserve">- Nature  </w:t>
      </w:r>
    </w:p>
    <w:p w14:paraId="2940BD98" w14:textId="77777777" w:rsidR="004E5154" w:rsidRPr="00B455A5" w:rsidRDefault="004E5154" w:rsidP="003560BB">
      <w:pPr>
        <w:spacing w:line="360" w:lineRule="auto"/>
        <w:ind w:left="567" w:firstLine="142"/>
        <w:rPr>
          <w:sz w:val="28"/>
          <w:szCs w:val="28"/>
          <w:lang w:val="en-US"/>
        </w:rPr>
      </w:pPr>
      <w:r w:rsidRPr="00B455A5">
        <w:rPr>
          <w:sz w:val="28"/>
          <w:szCs w:val="28"/>
          <w:lang w:val="en-US"/>
        </w:rPr>
        <w:t>- Oxford University Press</w:t>
      </w:r>
    </w:p>
    <w:p w14:paraId="33B62D83" w14:textId="77777777" w:rsidR="004E5154" w:rsidRPr="00B455A5" w:rsidRDefault="004E5154" w:rsidP="003560BB">
      <w:pPr>
        <w:spacing w:line="360" w:lineRule="auto"/>
        <w:ind w:left="567" w:firstLine="142"/>
        <w:rPr>
          <w:sz w:val="28"/>
          <w:szCs w:val="28"/>
          <w:lang w:val="en-US"/>
        </w:rPr>
      </w:pPr>
      <w:r w:rsidRPr="00B455A5">
        <w:rPr>
          <w:sz w:val="28"/>
          <w:szCs w:val="28"/>
          <w:lang w:val="en-US"/>
        </w:rPr>
        <w:t>- Royal Society of Chemistry</w:t>
      </w:r>
    </w:p>
    <w:p w14:paraId="6EFCC464" w14:textId="77777777" w:rsidR="004E5154" w:rsidRPr="00984A03" w:rsidRDefault="004E5154" w:rsidP="003560BB">
      <w:pPr>
        <w:spacing w:line="360" w:lineRule="auto"/>
        <w:ind w:left="567" w:firstLine="142"/>
        <w:rPr>
          <w:sz w:val="28"/>
          <w:szCs w:val="28"/>
          <w:lang w:val="en-US"/>
        </w:rPr>
      </w:pPr>
      <w:r w:rsidRPr="00984A03">
        <w:rPr>
          <w:sz w:val="28"/>
          <w:szCs w:val="28"/>
          <w:lang w:val="en-US"/>
        </w:rPr>
        <w:t>- SAGE Publications</w:t>
      </w:r>
    </w:p>
    <w:p w14:paraId="72072D4E" w14:textId="77777777" w:rsidR="004E5154" w:rsidRPr="00C24A8B" w:rsidRDefault="004E5154" w:rsidP="003560BB">
      <w:pPr>
        <w:spacing w:line="360" w:lineRule="auto"/>
        <w:ind w:left="567" w:firstLine="142"/>
        <w:rPr>
          <w:sz w:val="28"/>
          <w:szCs w:val="28"/>
          <w:lang w:val="en-US"/>
        </w:rPr>
      </w:pPr>
      <w:r w:rsidRPr="00C24A8B">
        <w:rPr>
          <w:sz w:val="28"/>
          <w:szCs w:val="28"/>
          <w:lang w:val="en-US"/>
        </w:rPr>
        <w:t xml:space="preserve">- </w:t>
      </w:r>
      <w:r w:rsidRPr="00984A03">
        <w:rPr>
          <w:sz w:val="28"/>
          <w:szCs w:val="28"/>
          <w:lang w:val="en-US"/>
        </w:rPr>
        <w:t>Science</w:t>
      </w:r>
    </w:p>
    <w:p w14:paraId="186208A4" w14:textId="77777777" w:rsidR="004E5154" w:rsidRPr="00C24A8B" w:rsidRDefault="004E5154" w:rsidP="003560BB">
      <w:pPr>
        <w:pStyle w:val="a8"/>
        <w:tabs>
          <w:tab w:val="left" w:pos="851"/>
        </w:tabs>
        <w:ind w:left="567" w:firstLine="142"/>
        <w:jc w:val="both"/>
        <w:rPr>
          <w:color w:val="0D0D0D" w:themeColor="text1" w:themeTint="F2"/>
          <w:sz w:val="28"/>
          <w:szCs w:val="28"/>
          <w:u w:val="single"/>
          <w:lang w:val="en-US"/>
        </w:rPr>
      </w:pPr>
      <w:r w:rsidRPr="00C24A8B">
        <w:rPr>
          <w:sz w:val="28"/>
          <w:szCs w:val="28"/>
          <w:lang w:val="en-US"/>
        </w:rPr>
        <w:t xml:space="preserve">- </w:t>
      </w:r>
      <w:r w:rsidRPr="00984A03">
        <w:rPr>
          <w:sz w:val="28"/>
          <w:szCs w:val="28"/>
          <w:lang w:val="en-US"/>
        </w:rPr>
        <w:t>Taylor</w:t>
      </w:r>
      <w:r w:rsidRPr="00C24A8B">
        <w:rPr>
          <w:sz w:val="28"/>
          <w:szCs w:val="28"/>
          <w:lang w:val="en-US"/>
        </w:rPr>
        <w:t xml:space="preserve"> &amp; </w:t>
      </w:r>
      <w:r w:rsidRPr="00984A03">
        <w:rPr>
          <w:sz w:val="28"/>
          <w:szCs w:val="28"/>
          <w:lang w:val="en-US"/>
        </w:rPr>
        <w:t>Francis</w:t>
      </w:r>
      <w:r w:rsidRPr="00C24A8B">
        <w:rPr>
          <w:sz w:val="28"/>
          <w:szCs w:val="28"/>
          <w:lang w:val="en-US"/>
        </w:rPr>
        <w:t xml:space="preserve"> </w:t>
      </w:r>
      <w:r w:rsidRPr="00984A03">
        <w:rPr>
          <w:sz w:val="28"/>
          <w:szCs w:val="28"/>
          <w:lang w:val="en-US"/>
        </w:rPr>
        <w:t>Group</w:t>
      </w:r>
    </w:p>
    <w:p w14:paraId="03F2466F" w14:textId="77777777" w:rsidR="004E5154" w:rsidRPr="00C24A8B" w:rsidRDefault="004E5154" w:rsidP="004E5154">
      <w:pPr>
        <w:pStyle w:val="a8"/>
        <w:tabs>
          <w:tab w:val="left" w:pos="851"/>
        </w:tabs>
        <w:ind w:left="0"/>
        <w:jc w:val="both"/>
        <w:rPr>
          <w:sz w:val="20"/>
          <w:szCs w:val="28"/>
          <w:lang w:val="en-US"/>
        </w:rPr>
      </w:pPr>
    </w:p>
    <w:p w14:paraId="6E9DA57C" w14:textId="16DF7DE7" w:rsidR="00833035" w:rsidRPr="008E668D" w:rsidRDefault="00833035" w:rsidP="00EC7190">
      <w:pPr>
        <w:pStyle w:val="1"/>
        <w:spacing w:before="0" w:after="0" w:line="360" w:lineRule="auto"/>
        <w:jc w:val="both"/>
        <w:rPr>
          <w:rFonts w:ascii="Times New Roman" w:hAnsi="Times New Roman" w:cs="Times New Roman"/>
          <w:sz w:val="28"/>
          <w:szCs w:val="28"/>
        </w:rPr>
      </w:pPr>
      <w:r w:rsidRPr="008E668D">
        <w:rPr>
          <w:rFonts w:ascii="Times New Roman" w:hAnsi="Times New Roman" w:cs="Times New Roman"/>
          <w:sz w:val="28"/>
          <w:szCs w:val="28"/>
        </w:rPr>
        <w:t>10. Методические указания для обучающихся по освоению дисциплины</w:t>
      </w:r>
    </w:p>
    <w:p w14:paraId="30E27145" w14:textId="265256F6" w:rsidR="00B62BD5" w:rsidRPr="008E668D"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8E668D">
        <w:rPr>
          <w:rFonts w:eastAsia="Calibri"/>
          <w:bCs/>
          <w:kern w:val="32"/>
          <w:sz w:val="28"/>
          <w:szCs w:val="28"/>
          <w:lang w:bidi="ru-RU"/>
        </w:rPr>
        <w:t>Методические указания для обучающихся по освоению дисциплины</w:t>
      </w:r>
      <w:r w:rsidRPr="008E668D">
        <w:rPr>
          <w:rFonts w:eastAsia="Calibri"/>
          <w:bCs/>
          <w:kern w:val="32"/>
          <w:sz w:val="28"/>
          <w:szCs w:val="28"/>
          <w:lang w:bidi="ru-RU"/>
        </w:rPr>
        <w:br/>
        <w:t>утверждены Приказом Финансового университета</w:t>
      </w:r>
      <w:r w:rsidR="008F1DCC" w:rsidRPr="008E668D">
        <w:rPr>
          <w:rFonts w:eastAsia="Calibri"/>
          <w:bCs/>
          <w:kern w:val="32"/>
          <w:sz w:val="28"/>
          <w:szCs w:val="28"/>
          <w:lang w:bidi="ru-RU"/>
        </w:rPr>
        <w:t xml:space="preserve"> от 11.05.2021 №1040/о</w:t>
      </w:r>
      <w:r w:rsidRPr="008E668D">
        <w:rPr>
          <w:rFonts w:eastAsia="Calibri"/>
          <w:bCs/>
          <w:kern w:val="32"/>
          <w:sz w:val="28"/>
          <w:szCs w:val="28"/>
          <w:lang w:bidi="ru-RU"/>
        </w:rPr>
        <w:t xml:space="preserve"> </w:t>
      </w:r>
      <w:r w:rsidRPr="008E668D">
        <w:rPr>
          <w:rFonts w:eastAsia="Calibri"/>
          <w:bCs/>
          <w:kern w:val="32"/>
          <w:sz w:val="28"/>
          <w:szCs w:val="28"/>
          <w:lang w:bidi="ru-RU"/>
        </w:rPr>
        <w:br/>
        <w:t>«</w:t>
      </w:r>
      <w:r w:rsidR="00B85B92">
        <w:rPr>
          <w:rFonts w:eastAsia="Calibri"/>
          <w:bCs/>
          <w:kern w:val="32"/>
          <w:sz w:val="28"/>
          <w:szCs w:val="28"/>
          <w:lang w:bidi="ru-RU"/>
        </w:rPr>
        <w:t xml:space="preserve">Об утверждении </w:t>
      </w:r>
      <w:r w:rsidR="00495222" w:rsidRPr="008E668D">
        <w:rPr>
          <w:rFonts w:eastAsia="Calibri"/>
          <w:bCs/>
          <w:kern w:val="32"/>
          <w:sz w:val="28"/>
          <w:szCs w:val="28"/>
          <w:lang w:bidi="ru-RU"/>
        </w:rPr>
        <w:t>Методически</w:t>
      </w:r>
      <w:r w:rsidR="00B85B92">
        <w:rPr>
          <w:rFonts w:eastAsia="Calibri"/>
          <w:bCs/>
          <w:kern w:val="32"/>
          <w:sz w:val="28"/>
          <w:szCs w:val="28"/>
          <w:lang w:bidi="ru-RU"/>
        </w:rPr>
        <w:t>х</w:t>
      </w:r>
      <w:r w:rsidR="00495222" w:rsidRPr="008E668D">
        <w:rPr>
          <w:rFonts w:eastAsia="Calibri"/>
          <w:bCs/>
          <w:kern w:val="32"/>
          <w:sz w:val="28"/>
          <w:szCs w:val="28"/>
          <w:lang w:bidi="ru-RU"/>
        </w:rPr>
        <w:t xml:space="preserve"> рекомендаци</w:t>
      </w:r>
      <w:r w:rsidR="00B85B92">
        <w:rPr>
          <w:rFonts w:eastAsia="Calibri"/>
          <w:bCs/>
          <w:kern w:val="32"/>
          <w:sz w:val="28"/>
          <w:szCs w:val="28"/>
          <w:lang w:bidi="ru-RU"/>
        </w:rPr>
        <w:t>й</w:t>
      </w:r>
      <w:r w:rsidR="00495222" w:rsidRPr="008E668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B85B92">
        <w:rPr>
          <w:rFonts w:eastAsia="Calibri"/>
          <w:bCs/>
          <w:kern w:val="32"/>
          <w:sz w:val="28"/>
          <w:szCs w:val="28"/>
          <w:lang w:bidi="ru-RU"/>
        </w:rPr>
        <w:t>а</w:t>
      </w:r>
      <w:r w:rsidR="00495222" w:rsidRPr="008E668D">
        <w:rPr>
          <w:rFonts w:eastAsia="Calibri"/>
          <w:bCs/>
          <w:kern w:val="32"/>
          <w:sz w:val="28"/>
          <w:szCs w:val="28"/>
          <w:lang w:bidi="ru-RU"/>
        </w:rPr>
        <w:t xml:space="preserve"> и магистратуры в Финансовом университете</w:t>
      </w:r>
      <w:r w:rsidR="00630B69" w:rsidRPr="008E668D">
        <w:rPr>
          <w:rFonts w:eastAsia="Calibri"/>
          <w:bCs/>
          <w:kern w:val="32"/>
          <w:sz w:val="28"/>
          <w:szCs w:val="28"/>
          <w:lang w:bidi="ru-RU"/>
        </w:rPr>
        <w:t>».</w:t>
      </w:r>
    </w:p>
    <w:p w14:paraId="34FA47C8" w14:textId="5C12FCE6" w:rsidR="00833035" w:rsidRPr="008E668D" w:rsidRDefault="00833035" w:rsidP="00B62BD5">
      <w:pPr>
        <w:widowControl w:val="0"/>
        <w:autoSpaceDE w:val="0"/>
        <w:autoSpaceDN w:val="0"/>
        <w:spacing w:after="240"/>
        <w:jc w:val="both"/>
        <w:outlineLvl w:val="0"/>
        <w:rPr>
          <w:bCs/>
          <w:sz w:val="12"/>
          <w:szCs w:val="28"/>
          <w:lang w:bidi="ru-RU"/>
        </w:rPr>
      </w:pPr>
      <w:bookmarkStart w:id="13" w:name="_Toc24406442"/>
      <w:r w:rsidRPr="008E668D">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3"/>
    </w:p>
    <w:p w14:paraId="00A0A4B1" w14:textId="77777777" w:rsidR="00833035" w:rsidRPr="008E668D"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4" w:name="_Toc531614950"/>
      <w:bookmarkStart w:id="15" w:name="_Toc531686467"/>
      <w:r w:rsidRPr="008E668D">
        <w:rPr>
          <w:rFonts w:eastAsia="Calibri"/>
          <w:b/>
          <w:bCs/>
          <w:kern w:val="32"/>
          <w:sz w:val="28"/>
          <w:szCs w:val="28"/>
          <w:lang w:bidi="ru-RU"/>
        </w:rPr>
        <w:t>11. 1. Комплект лицензионного программного обеспечения:</w:t>
      </w:r>
      <w:bookmarkEnd w:id="14"/>
      <w:bookmarkEnd w:id="15"/>
    </w:p>
    <w:p w14:paraId="2DDAD665" w14:textId="77777777" w:rsidR="00833035" w:rsidRPr="008A197D"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1"/>
      <w:bookmarkStart w:id="17" w:name="_Toc531686468"/>
      <w:r w:rsidRPr="008A197D">
        <w:rPr>
          <w:rFonts w:eastAsia="Calibri"/>
          <w:bCs/>
          <w:kern w:val="32"/>
          <w:sz w:val="28"/>
          <w:szCs w:val="28"/>
          <w:lang w:bidi="ru-RU"/>
        </w:rPr>
        <w:t xml:space="preserve">1. </w:t>
      </w:r>
      <w:r w:rsidRPr="008E668D">
        <w:rPr>
          <w:rFonts w:eastAsia="Calibri"/>
          <w:bCs/>
          <w:kern w:val="32"/>
          <w:sz w:val="28"/>
          <w:szCs w:val="28"/>
          <w:lang w:val="en-US" w:bidi="ru-RU"/>
        </w:rPr>
        <w:t>Windows</w:t>
      </w:r>
      <w:r w:rsidRPr="008A197D">
        <w:rPr>
          <w:rFonts w:eastAsia="Calibri"/>
          <w:bCs/>
          <w:kern w:val="32"/>
          <w:sz w:val="28"/>
          <w:szCs w:val="28"/>
          <w:lang w:bidi="ru-RU"/>
        </w:rPr>
        <w:t xml:space="preserve">, </w:t>
      </w:r>
      <w:r w:rsidRPr="008E668D">
        <w:rPr>
          <w:rFonts w:eastAsia="Calibri"/>
          <w:bCs/>
          <w:kern w:val="32"/>
          <w:sz w:val="28"/>
          <w:szCs w:val="28"/>
          <w:lang w:val="en-US" w:bidi="ru-RU"/>
        </w:rPr>
        <w:t>Microsoft</w:t>
      </w:r>
      <w:r w:rsidRPr="008A197D">
        <w:rPr>
          <w:rFonts w:eastAsia="Calibri"/>
          <w:bCs/>
          <w:kern w:val="32"/>
          <w:sz w:val="28"/>
          <w:szCs w:val="28"/>
          <w:lang w:bidi="ru-RU"/>
        </w:rPr>
        <w:t xml:space="preserve"> </w:t>
      </w:r>
      <w:r w:rsidRPr="008E668D">
        <w:rPr>
          <w:rFonts w:eastAsia="Calibri"/>
          <w:bCs/>
          <w:kern w:val="32"/>
          <w:sz w:val="28"/>
          <w:szCs w:val="28"/>
          <w:lang w:val="en-US" w:bidi="ru-RU"/>
        </w:rPr>
        <w:t>Office</w:t>
      </w:r>
      <w:r w:rsidRPr="008A197D">
        <w:rPr>
          <w:rFonts w:eastAsia="Calibri"/>
          <w:bCs/>
          <w:kern w:val="32"/>
          <w:sz w:val="28"/>
          <w:szCs w:val="28"/>
          <w:lang w:bidi="ru-RU"/>
        </w:rPr>
        <w:t>.</w:t>
      </w:r>
      <w:bookmarkEnd w:id="16"/>
      <w:bookmarkEnd w:id="17"/>
    </w:p>
    <w:p w14:paraId="3F5FAE18" w14:textId="37442081" w:rsidR="00833035" w:rsidRPr="008A197D" w:rsidRDefault="00833035" w:rsidP="00833035">
      <w:pPr>
        <w:keepNext/>
        <w:widowControl w:val="0"/>
        <w:autoSpaceDE w:val="0"/>
        <w:autoSpaceDN w:val="0"/>
        <w:ind w:firstLine="709"/>
        <w:jc w:val="both"/>
        <w:outlineLvl w:val="0"/>
        <w:rPr>
          <w:rFonts w:eastAsia="Calibri"/>
          <w:bCs/>
          <w:kern w:val="32"/>
          <w:sz w:val="28"/>
          <w:szCs w:val="28"/>
          <w:lang w:bidi="ru-RU"/>
        </w:rPr>
      </w:pPr>
      <w:bookmarkStart w:id="18" w:name="_Toc531614952"/>
      <w:bookmarkStart w:id="19" w:name="_Toc531686469"/>
      <w:r w:rsidRPr="008A197D">
        <w:rPr>
          <w:rFonts w:eastAsia="Calibri"/>
          <w:bCs/>
          <w:kern w:val="32"/>
          <w:sz w:val="28"/>
          <w:szCs w:val="28"/>
          <w:lang w:bidi="ru-RU"/>
        </w:rPr>
        <w:t xml:space="preserve">2. </w:t>
      </w:r>
      <w:r w:rsidRPr="008E668D">
        <w:rPr>
          <w:rFonts w:eastAsia="Calibri"/>
          <w:bCs/>
          <w:kern w:val="32"/>
          <w:sz w:val="28"/>
          <w:szCs w:val="28"/>
          <w:lang w:bidi="ru-RU"/>
        </w:rPr>
        <w:t>Антивирус</w:t>
      </w:r>
      <w:r w:rsidRPr="008A197D">
        <w:rPr>
          <w:rFonts w:eastAsia="Calibri"/>
          <w:bCs/>
          <w:kern w:val="32"/>
          <w:sz w:val="28"/>
          <w:szCs w:val="28"/>
          <w:lang w:bidi="ru-RU"/>
        </w:rPr>
        <w:t xml:space="preserve"> </w:t>
      </w:r>
      <w:r w:rsidR="00EC7D01" w:rsidRPr="008E668D">
        <w:rPr>
          <w:rFonts w:eastAsia="Calibri"/>
          <w:bCs/>
          <w:kern w:val="32"/>
          <w:sz w:val="28"/>
          <w:szCs w:val="28"/>
          <w:lang w:val="en-US" w:bidi="ru-RU"/>
        </w:rPr>
        <w:t>Kaspersky</w:t>
      </w:r>
      <w:bookmarkEnd w:id="18"/>
      <w:bookmarkEnd w:id="19"/>
      <w:r w:rsidR="008E668D" w:rsidRPr="008A197D">
        <w:rPr>
          <w:rFonts w:eastAsia="Calibri"/>
          <w:bCs/>
          <w:kern w:val="32"/>
          <w:sz w:val="28"/>
          <w:szCs w:val="28"/>
          <w:lang w:bidi="ru-RU"/>
        </w:rPr>
        <w:t>.</w:t>
      </w:r>
    </w:p>
    <w:p w14:paraId="4B9FB899" w14:textId="07F69E42" w:rsidR="003560BB" w:rsidRPr="008A197D" w:rsidRDefault="003560BB" w:rsidP="00833035">
      <w:pPr>
        <w:keepNext/>
        <w:widowControl w:val="0"/>
        <w:autoSpaceDE w:val="0"/>
        <w:autoSpaceDN w:val="0"/>
        <w:ind w:firstLine="709"/>
        <w:jc w:val="both"/>
        <w:outlineLvl w:val="0"/>
        <w:rPr>
          <w:rFonts w:eastAsia="Calibri"/>
          <w:bCs/>
          <w:kern w:val="32"/>
          <w:sz w:val="28"/>
          <w:szCs w:val="28"/>
          <w:lang w:bidi="ru-RU"/>
        </w:rPr>
      </w:pPr>
    </w:p>
    <w:p w14:paraId="183CFBEB" w14:textId="712BD7BF" w:rsidR="00833035" w:rsidRPr="008E668D"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0" w:name="_Toc531614953"/>
      <w:bookmarkStart w:id="21" w:name="_Toc531686470"/>
      <w:r w:rsidRPr="008E668D">
        <w:rPr>
          <w:rFonts w:eastAsia="Calibri"/>
          <w:b/>
          <w:bCs/>
          <w:kern w:val="32"/>
          <w:sz w:val="28"/>
          <w:szCs w:val="28"/>
          <w:lang w:bidi="ru-RU"/>
        </w:rPr>
        <w:t>11.2. Современные профессиональные базы данных и информационные справочные системы</w:t>
      </w:r>
      <w:bookmarkEnd w:id="20"/>
      <w:bookmarkEnd w:id="21"/>
      <w:r w:rsidR="008E668D">
        <w:rPr>
          <w:rFonts w:eastAsia="Calibri"/>
          <w:b/>
          <w:bCs/>
          <w:kern w:val="32"/>
          <w:sz w:val="28"/>
          <w:szCs w:val="28"/>
          <w:lang w:bidi="ru-RU"/>
        </w:rPr>
        <w:t>:</w:t>
      </w:r>
    </w:p>
    <w:p w14:paraId="76992CE0" w14:textId="469340BE"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1. Информационно-правовая система «Гарант»</w:t>
      </w:r>
      <w:r w:rsidR="008E668D">
        <w:rPr>
          <w:rFonts w:eastAsia="Calibri"/>
          <w:bCs/>
          <w:sz w:val="28"/>
          <w:szCs w:val="28"/>
          <w:lang w:bidi="ru-RU"/>
        </w:rPr>
        <w:t>.</w:t>
      </w:r>
    </w:p>
    <w:p w14:paraId="6D5B8AA7" w14:textId="1A2785E7"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2. Информационно-правовая система «Консультант Плюс»</w:t>
      </w:r>
      <w:r w:rsidR="008E668D">
        <w:rPr>
          <w:rFonts w:eastAsia="Calibri"/>
          <w:bCs/>
          <w:sz w:val="28"/>
          <w:szCs w:val="28"/>
          <w:lang w:bidi="ru-RU"/>
        </w:rPr>
        <w:t>.</w:t>
      </w:r>
    </w:p>
    <w:p w14:paraId="6BE31D7B" w14:textId="7948B054"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 xml:space="preserve">3. Электронная энциклопедия: </w:t>
      </w:r>
      <w:r w:rsidRPr="008E668D">
        <w:rPr>
          <w:rFonts w:eastAsia="Calibri"/>
          <w:bCs/>
          <w:color w:val="0000FF"/>
          <w:sz w:val="28"/>
          <w:szCs w:val="28"/>
          <w:u w:val="single"/>
          <w:lang w:val="en-US" w:bidi="ru-RU"/>
        </w:rPr>
        <w:t>http</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ru</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wikipedia</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org</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sidR="008E668D">
        <w:rPr>
          <w:rFonts w:eastAsia="Calibri"/>
          <w:bCs/>
          <w:color w:val="0000FF"/>
          <w:sz w:val="28"/>
          <w:szCs w:val="28"/>
          <w:u w:val="single"/>
          <w:lang w:bidi="ru-RU"/>
        </w:rPr>
        <w:t>.</w:t>
      </w:r>
    </w:p>
    <w:p w14:paraId="02EED86C" w14:textId="74A1764E"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4. Система комплексного раскрытия информации «СКРИН» -</w:t>
      </w:r>
      <w:r w:rsidRPr="008E668D">
        <w:rPr>
          <w:rFonts w:eastAsia="Calibri"/>
          <w:bCs/>
          <w:sz w:val="28"/>
          <w:szCs w:val="28"/>
          <w:lang w:val="en-US" w:bidi="ru-RU"/>
        </w:rPr>
        <w:t>http</w:t>
      </w:r>
      <w:r w:rsidRPr="008E668D">
        <w:rPr>
          <w:rFonts w:eastAsia="Calibri"/>
          <w:bCs/>
          <w:sz w:val="28"/>
          <w:szCs w:val="28"/>
          <w:lang w:bidi="ru-RU"/>
        </w:rPr>
        <w:t>://</w:t>
      </w:r>
      <w:r w:rsidRPr="008E668D">
        <w:rPr>
          <w:rFonts w:eastAsia="Calibri"/>
          <w:bCs/>
          <w:sz w:val="28"/>
          <w:szCs w:val="28"/>
          <w:lang w:val="en-US" w:bidi="ru-RU"/>
        </w:rPr>
        <w:t>www</w:t>
      </w:r>
      <w:r w:rsidRPr="008E668D">
        <w:rPr>
          <w:rFonts w:eastAsia="Calibri"/>
          <w:bCs/>
          <w:sz w:val="28"/>
          <w:szCs w:val="28"/>
          <w:lang w:bidi="ru-RU"/>
        </w:rPr>
        <w:t>.</w:t>
      </w:r>
      <w:r w:rsidRPr="008E668D">
        <w:rPr>
          <w:rFonts w:eastAsia="Calibri"/>
          <w:bCs/>
          <w:sz w:val="28"/>
          <w:szCs w:val="28"/>
          <w:lang w:val="en-US" w:bidi="ru-RU"/>
        </w:rPr>
        <w:t>skrin</w:t>
      </w:r>
      <w:r w:rsidRPr="008E668D">
        <w:rPr>
          <w:rFonts w:eastAsia="Calibri"/>
          <w:bCs/>
          <w:sz w:val="28"/>
          <w:szCs w:val="28"/>
          <w:lang w:bidi="ru-RU"/>
        </w:rPr>
        <w:t>.</w:t>
      </w:r>
      <w:r w:rsidRPr="008E668D">
        <w:rPr>
          <w:rFonts w:eastAsia="Calibri"/>
          <w:bCs/>
          <w:sz w:val="28"/>
          <w:szCs w:val="28"/>
          <w:lang w:val="en-US" w:bidi="ru-RU"/>
        </w:rPr>
        <w:t>ru</w:t>
      </w:r>
      <w:r w:rsidRPr="008E668D">
        <w:rPr>
          <w:rFonts w:eastAsia="Calibri"/>
          <w:bCs/>
          <w:sz w:val="28"/>
          <w:szCs w:val="28"/>
          <w:lang w:bidi="ru-RU"/>
        </w:rPr>
        <w:t>/</w:t>
      </w:r>
      <w:r w:rsidR="008E668D">
        <w:rPr>
          <w:rFonts w:eastAsia="Calibri"/>
          <w:bCs/>
          <w:sz w:val="28"/>
          <w:szCs w:val="28"/>
          <w:lang w:bidi="ru-RU"/>
        </w:rPr>
        <w:t>.</w:t>
      </w:r>
    </w:p>
    <w:p w14:paraId="178BBEA1" w14:textId="77777777" w:rsidR="003560BB" w:rsidRDefault="003560BB"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p>
    <w:p w14:paraId="4D175DD1" w14:textId="77777777" w:rsidR="003560BB" w:rsidRDefault="003560BB"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p>
    <w:p w14:paraId="0651EAE7" w14:textId="19B197C0" w:rsidR="00833035" w:rsidRPr="008E668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E668D">
        <w:rPr>
          <w:rFonts w:eastAsia="Calibri"/>
          <w:b/>
          <w:bCs/>
          <w:sz w:val="28"/>
          <w:szCs w:val="28"/>
          <w:lang w:bidi="ru-RU"/>
        </w:rPr>
        <w:lastRenderedPageBreak/>
        <w:t>11.3. Сертифицированные программные и аппаратные средства защиты информации</w:t>
      </w:r>
    </w:p>
    <w:p w14:paraId="0FAD56C5" w14:textId="6E28955C" w:rsidR="00833035" w:rsidRPr="008E668D" w:rsidRDefault="00833035" w:rsidP="000C4A11">
      <w:pPr>
        <w:widowControl w:val="0"/>
        <w:tabs>
          <w:tab w:val="left" w:pos="1490"/>
        </w:tabs>
        <w:autoSpaceDE w:val="0"/>
        <w:autoSpaceDN w:val="0"/>
        <w:ind w:right="3" w:firstLine="709"/>
        <w:jc w:val="both"/>
        <w:outlineLvl w:val="0"/>
        <w:rPr>
          <w:bCs/>
          <w:sz w:val="28"/>
          <w:szCs w:val="28"/>
          <w:lang w:bidi="ru-RU"/>
        </w:rPr>
      </w:pPr>
      <w:r w:rsidRPr="008E668D">
        <w:rPr>
          <w:bCs/>
          <w:sz w:val="28"/>
          <w:szCs w:val="28"/>
          <w:lang w:bidi="ru-RU"/>
        </w:rPr>
        <w:t>Не используются</w:t>
      </w:r>
      <w:r w:rsidR="008E668D">
        <w:rPr>
          <w:bCs/>
          <w:sz w:val="28"/>
          <w:szCs w:val="28"/>
          <w:lang w:bidi="ru-RU"/>
        </w:rPr>
        <w:t>.</w:t>
      </w:r>
    </w:p>
    <w:p w14:paraId="07E6758C" w14:textId="77777777" w:rsidR="00833035" w:rsidRPr="008E668D" w:rsidRDefault="00833035" w:rsidP="00833035">
      <w:pPr>
        <w:widowControl w:val="0"/>
        <w:autoSpaceDE w:val="0"/>
        <w:autoSpaceDN w:val="0"/>
        <w:ind w:right="3"/>
        <w:jc w:val="both"/>
        <w:rPr>
          <w:sz w:val="16"/>
          <w:szCs w:val="28"/>
          <w:lang w:bidi="ru-RU"/>
        </w:rPr>
      </w:pPr>
    </w:p>
    <w:p w14:paraId="2F383541" w14:textId="77777777" w:rsidR="004666EB" w:rsidRPr="008E668D" w:rsidRDefault="004666EB" w:rsidP="00833035">
      <w:pPr>
        <w:widowControl w:val="0"/>
        <w:autoSpaceDE w:val="0"/>
        <w:autoSpaceDN w:val="0"/>
        <w:ind w:right="3"/>
        <w:jc w:val="both"/>
        <w:rPr>
          <w:sz w:val="16"/>
          <w:szCs w:val="28"/>
          <w:lang w:bidi="ru-RU"/>
        </w:rPr>
      </w:pPr>
    </w:p>
    <w:p w14:paraId="1A5FDDB3" w14:textId="52876685" w:rsidR="00833035" w:rsidRPr="008E668D" w:rsidRDefault="00833035" w:rsidP="00B62BD5">
      <w:pPr>
        <w:widowControl w:val="0"/>
        <w:autoSpaceDE w:val="0"/>
        <w:autoSpaceDN w:val="0"/>
        <w:spacing w:after="240"/>
        <w:jc w:val="both"/>
        <w:outlineLvl w:val="0"/>
        <w:rPr>
          <w:bCs/>
          <w:sz w:val="28"/>
          <w:szCs w:val="28"/>
          <w:lang w:bidi="ru-RU"/>
        </w:rPr>
      </w:pPr>
      <w:bookmarkStart w:id="22" w:name="_Toc24406443"/>
      <w:r w:rsidRPr="008E668D">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6AC8E2C2" w14:textId="77777777" w:rsidR="00833035" w:rsidRPr="008E668D" w:rsidRDefault="00833035" w:rsidP="00B62BD5">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37B0184D"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2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14C01" w14:textId="77777777" w:rsidR="007A5756" w:rsidRDefault="007A5756" w:rsidP="00833035">
      <w:r>
        <w:separator/>
      </w:r>
    </w:p>
  </w:endnote>
  <w:endnote w:type="continuationSeparator" w:id="0">
    <w:p w14:paraId="09BC86D0" w14:textId="77777777" w:rsidR="007A5756" w:rsidRDefault="007A5756"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27E4492C" w14:textId="77777777" w:rsidR="001A5124" w:rsidRDefault="001A5124">
        <w:pPr>
          <w:pStyle w:val="af8"/>
          <w:jc w:val="center"/>
        </w:pPr>
        <w:r>
          <w:fldChar w:fldCharType="begin"/>
        </w:r>
        <w:r>
          <w:instrText>PAGE   \* MERGEFORMAT</w:instrText>
        </w:r>
        <w:r>
          <w:fldChar w:fldCharType="separate"/>
        </w:r>
        <w:r>
          <w:rPr>
            <w:noProof/>
          </w:rPr>
          <w:t>2</w:t>
        </w:r>
        <w:r>
          <w:fldChar w:fldCharType="end"/>
        </w:r>
      </w:p>
    </w:sdtContent>
  </w:sdt>
  <w:p w14:paraId="7BD7E2AA" w14:textId="77777777" w:rsidR="001A5124" w:rsidRDefault="001A512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5131962"/>
      <w:docPartObj>
        <w:docPartGallery w:val="Page Numbers (Bottom of Page)"/>
        <w:docPartUnique/>
      </w:docPartObj>
    </w:sdtPr>
    <w:sdtEndPr/>
    <w:sdtContent>
      <w:p w14:paraId="1F53D5F0" w14:textId="76697653" w:rsidR="001A5124" w:rsidRDefault="001A5124">
        <w:pPr>
          <w:pStyle w:val="af8"/>
          <w:jc w:val="right"/>
        </w:pPr>
        <w:r>
          <w:fldChar w:fldCharType="begin"/>
        </w:r>
        <w:r>
          <w:instrText>PAGE   \* MERGEFORMAT</w:instrText>
        </w:r>
        <w:r>
          <w:fldChar w:fldCharType="separate"/>
        </w:r>
        <w:r w:rsidR="000F7F02">
          <w:rPr>
            <w:noProof/>
          </w:rPr>
          <w:t>4</w:t>
        </w:r>
        <w:r>
          <w:fldChar w:fldCharType="end"/>
        </w:r>
      </w:p>
    </w:sdtContent>
  </w:sdt>
  <w:p w14:paraId="56F57F0C" w14:textId="77777777" w:rsidR="001A5124" w:rsidRDefault="001A512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E0DA7" w14:textId="77777777" w:rsidR="007A5756" w:rsidRDefault="007A5756" w:rsidP="00833035">
      <w:r>
        <w:separator/>
      </w:r>
    </w:p>
  </w:footnote>
  <w:footnote w:type="continuationSeparator" w:id="0">
    <w:p w14:paraId="3B58A2BB" w14:textId="77777777" w:rsidR="007A5756" w:rsidRDefault="007A5756"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E20F9"/>
    <w:multiLevelType w:val="hybridMultilevel"/>
    <w:tmpl w:val="1FFC7F4C"/>
    <w:lvl w:ilvl="0" w:tplc="1242CC16">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71A26"/>
    <w:multiLevelType w:val="hybridMultilevel"/>
    <w:tmpl w:val="ABA427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D1510B"/>
    <w:multiLevelType w:val="hybridMultilevel"/>
    <w:tmpl w:val="84C624D2"/>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A9902FF"/>
    <w:multiLevelType w:val="hybridMultilevel"/>
    <w:tmpl w:val="2A66ED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DE423A"/>
    <w:multiLevelType w:val="hybridMultilevel"/>
    <w:tmpl w:val="46C66DC0"/>
    <w:lvl w:ilvl="0" w:tplc="FE4A06D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8F536C"/>
    <w:multiLevelType w:val="hybridMultilevel"/>
    <w:tmpl w:val="43940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B806A9"/>
    <w:multiLevelType w:val="hybridMultilevel"/>
    <w:tmpl w:val="84C624D2"/>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1507A66"/>
    <w:multiLevelType w:val="hybridMultilevel"/>
    <w:tmpl w:val="CA0A82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8EE348F"/>
    <w:multiLevelType w:val="hybridMultilevel"/>
    <w:tmpl w:val="2D2A2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3ED948E3"/>
    <w:multiLevelType w:val="hybridMultilevel"/>
    <w:tmpl w:val="54743850"/>
    <w:lvl w:ilvl="0" w:tplc="B5B204B0">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EE7BB7"/>
    <w:multiLevelType w:val="hybridMultilevel"/>
    <w:tmpl w:val="0FA8F0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CA07DE1"/>
    <w:multiLevelType w:val="hybridMultilevel"/>
    <w:tmpl w:val="6D54C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214775"/>
    <w:multiLevelType w:val="hybridMultilevel"/>
    <w:tmpl w:val="1CC87A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68E7122"/>
    <w:multiLevelType w:val="hybridMultilevel"/>
    <w:tmpl w:val="F782E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8"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19" w15:restartNumberingAfterBreak="0">
    <w:nsid w:val="7EF97850"/>
    <w:multiLevelType w:val="hybridMultilevel"/>
    <w:tmpl w:val="262497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F4843CF"/>
    <w:multiLevelType w:val="hybridMultilevel"/>
    <w:tmpl w:val="4F7254C8"/>
    <w:lvl w:ilvl="0" w:tplc="041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1"/>
  </w:num>
  <w:num w:numId="2">
    <w:abstractNumId w:val="8"/>
  </w:num>
  <w:num w:numId="3">
    <w:abstractNumId w:val="18"/>
  </w:num>
  <w:num w:numId="4">
    <w:abstractNumId w:val="2"/>
  </w:num>
  <w:num w:numId="5">
    <w:abstractNumId w:val="7"/>
  </w:num>
  <w:num w:numId="6">
    <w:abstractNumId w:val="13"/>
  </w:num>
  <w:num w:numId="7">
    <w:abstractNumId w:val="14"/>
  </w:num>
  <w:num w:numId="8">
    <w:abstractNumId w:val="16"/>
  </w:num>
  <w:num w:numId="9">
    <w:abstractNumId w:val="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0"/>
  </w:num>
  <w:num w:numId="13">
    <w:abstractNumId w:val="10"/>
  </w:num>
  <w:num w:numId="14">
    <w:abstractNumId w:val="0"/>
  </w:num>
  <w:num w:numId="15">
    <w:abstractNumId w:val="12"/>
  </w:num>
  <w:num w:numId="16">
    <w:abstractNumId w:val="6"/>
  </w:num>
  <w:num w:numId="17">
    <w:abstractNumId w:val="4"/>
  </w:num>
  <w:num w:numId="18">
    <w:abstractNumId w:val="15"/>
  </w:num>
  <w:num w:numId="19">
    <w:abstractNumId w:val="3"/>
  </w:num>
  <w:num w:numId="20">
    <w:abstractNumId w:val="17"/>
  </w:num>
  <w:num w:numId="21">
    <w:abstractNumId w:val="5"/>
  </w:num>
  <w:num w:numId="2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364A"/>
    <w:rsid w:val="00014A5A"/>
    <w:rsid w:val="00022654"/>
    <w:rsid w:val="00023B58"/>
    <w:rsid w:val="00030B9A"/>
    <w:rsid w:val="00030DD7"/>
    <w:rsid w:val="000316CF"/>
    <w:rsid w:val="00036C19"/>
    <w:rsid w:val="000415BB"/>
    <w:rsid w:val="00041CEF"/>
    <w:rsid w:val="000424D6"/>
    <w:rsid w:val="00043051"/>
    <w:rsid w:val="00043A51"/>
    <w:rsid w:val="000452BF"/>
    <w:rsid w:val="000463FB"/>
    <w:rsid w:val="00047944"/>
    <w:rsid w:val="000505DA"/>
    <w:rsid w:val="00053096"/>
    <w:rsid w:val="00053AC6"/>
    <w:rsid w:val="00057E6F"/>
    <w:rsid w:val="00060BB3"/>
    <w:rsid w:val="00061178"/>
    <w:rsid w:val="00064F17"/>
    <w:rsid w:val="0007118D"/>
    <w:rsid w:val="0007683B"/>
    <w:rsid w:val="00081E33"/>
    <w:rsid w:val="00081E3A"/>
    <w:rsid w:val="000858C3"/>
    <w:rsid w:val="00086F75"/>
    <w:rsid w:val="000908A3"/>
    <w:rsid w:val="00090B80"/>
    <w:rsid w:val="00091F3A"/>
    <w:rsid w:val="00091FC5"/>
    <w:rsid w:val="000958D4"/>
    <w:rsid w:val="000961B5"/>
    <w:rsid w:val="00096B29"/>
    <w:rsid w:val="000A0D45"/>
    <w:rsid w:val="000A154F"/>
    <w:rsid w:val="000A2D82"/>
    <w:rsid w:val="000B06AB"/>
    <w:rsid w:val="000B4E7C"/>
    <w:rsid w:val="000C2E19"/>
    <w:rsid w:val="000C39FA"/>
    <w:rsid w:val="000C4A11"/>
    <w:rsid w:val="000C5B68"/>
    <w:rsid w:val="000C6D96"/>
    <w:rsid w:val="000C7C82"/>
    <w:rsid w:val="000D2B06"/>
    <w:rsid w:val="000D588F"/>
    <w:rsid w:val="000D6972"/>
    <w:rsid w:val="000E55C4"/>
    <w:rsid w:val="000E5A66"/>
    <w:rsid w:val="000E5D1A"/>
    <w:rsid w:val="000E7133"/>
    <w:rsid w:val="000E744F"/>
    <w:rsid w:val="000F0C62"/>
    <w:rsid w:val="000F2511"/>
    <w:rsid w:val="000F2F46"/>
    <w:rsid w:val="000F31AF"/>
    <w:rsid w:val="000F31FD"/>
    <w:rsid w:val="000F32C3"/>
    <w:rsid w:val="000F4026"/>
    <w:rsid w:val="000F4ADD"/>
    <w:rsid w:val="000F60FC"/>
    <w:rsid w:val="000F7F02"/>
    <w:rsid w:val="00101ACB"/>
    <w:rsid w:val="00105816"/>
    <w:rsid w:val="00107AB5"/>
    <w:rsid w:val="00110D4B"/>
    <w:rsid w:val="00112B97"/>
    <w:rsid w:val="001161BC"/>
    <w:rsid w:val="00117538"/>
    <w:rsid w:val="00121E50"/>
    <w:rsid w:val="00125E5D"/>
    <w:rsid w:val="0013095C"/>
    <w:rsid w:val="00131EF2"/>
    <w:rsid w:val="00131FEF"/>
    <w:rsid w:val="001337AB"/>
    <w:rsid w:val="001361BC"/>
    <w:rsid w:val="00140FD5"/>
    <w:rsid w:val="0014101F"/>
    <w:rsid w:val="0015067E"/>
    <w:rsid w:val="0015342A"/>
    <w:rsid w:val="00153C20"/>
    <w:rsid w:val="00154210"/>
    <w:rsid w:val="00156472"/>
    <w:rsid w:val="00161F26"/>
    <w:rsid w:val="001636CE"/>
    <w:rsid w:val="001679D1"/>
    <w:rsid w:val="00170DBF"/>
    <w:rsid w:val="00171333"/>
    <w:rsid w:val="00171A86"/>
    <w:rsid w:val="00172545"/>
    <w:rsid w:val="00177AEE"/>
    <w:rsid w:val="0018197C"/>
    <w:rsid w:val="0018603C"/>
    <w:rsid w:val="00194FF2"/>
    <w:rsid w:val="00197988"/>
    <w:rsid w:val="001A0122"/>
    <w:rsid w:val="001A5124"/>
    <w:rsid w:val="001A5700"/>
    <w:rsid w:val="001A5C15"/>
    <w:rsid w:val="001A6DC7"/>
    <w:rsid w:val="001A7004"/>
    <w:rsid w:val="001A709B"/>
    <w:rsid w:val="001B0203"/>
    <w:rsid w:val="001B082B"/>
    <w:rsid w:val="001B159C"/>
    <w:rsid w:val="001B1F0F"/>
    <w:rsid w:val="001B26F5"/>
    <w:rsid w:val="001B2FED"/>
    <w:rsid w:val="001B3310"/>
    <w:rsid w:val="001B57F3"/>
    <w:rsid w:val="001B7091"/>
    <w:rsid w:val="001C163B"/>
    <w:rsid w:val="001C3755"/>
    <w:rsid w:val="001C379E"/>
    <w:rsid w:val="001C6ADF"/>
    <w:rsid w:val="001D2206"/>
    <w:rsid w:val="001D312B"/>
    <w:rsid w:val="001D3DC4"/>
    <w:rsid w:val="001D46E3"/>
    <w:rsid w:val="001D4968"/>
    <w:rsid w:val="001D5582"/>
    <w:rsid w:val="001D5CF7"/>
    <w:rsid w:val="001D6CC3"/>
    <w:rsid w:val="001E26C9"/>
    <w:rsid w:val="001E3DC8"/>
    <w:rsid w:val="001E7D55"/>
    <w:rsid w:val="001F416F"/>
    <w:rsid w:val="001F4690"/>
    <w:rsid w:val="001F68A1"/>
    <w:rsid w:val="00200A3B"/>
    <w:rsid w:val="00202500"/>
    <w:rsid w:val="0020262F"/>
    <w:rsid w:val="002031B5"/>
    <w:rsid w:val="00204A86"/>
    <w:rsid w:val="00205BF0"/>
    <w:rsid w:val="0020740E"/>
    <w:rsid w:val="00213927"/>
    <w:rsid w:val="00214729"/>
    <w:rsid w:val="00216D30"/>
    <w:rsid w:val="0021728A"/>
    <w:rsid w:val="00217D0E"/>
    <w:rsid w:val="002201F1"/>
    <w:rsid w:val="00220262"/>
    <w:rsid w:val="00220C48"/>
    <w:rsid w:val="00223A00"/>
    <w:rsid w:val="00225575"/>
    <w:rsid w:val="002277BB"/>
    <w:rsid w:val="002301C3"/>
    <w:rsid w:val="00241711"/>
    <w:rsid w:val="0024284F"/>
    <w:rsid w:val="00242E4D"/>
    <w:rsid w:val="0024413C"/>
    <w:rsid w:val="002535DE"/>
    <w:rsid w:val="002541B4"/>
    <w:rsid w:val="00254EF9"/>
    <w:rsid w:val="002555A3"/>
    <w:rsid w:val="00260F88"/>
    <w:rsid w:val="00272F0E"/>
    <w:rsid w:val="00273213"/>
    <w:rsid w:val="00273EAD"/>
    <w:rsid w:val="00274F00"/>
    <w:rsid w:val="00275A0C"/>
    <w:rsid w:val="00276245"/>
    <w:rsid w:val="00277270"/>
    <w:rsid w:val="00284F50"/>
    <w:rsid w:val="002853A1"/>
    <w:rsid w:val="00285B1E"/>
    <w:rsid w:val="00294F7B"/>
    <w:rsid w:val="00295E35"/>
    <w:rsid w:val="00297DA1"/>
    <w:rsid w:val="002A0154"/>
    <w:rsid w:val="002B0498"/>
    <w:rsid w:val="002B066C"/>
    <w:rsid w:val="002B08BB"/>
    <w:rsid w:val="002B1C5C"/>
    <w:rsid w:val="002B391E"/>
    <w:rsid w:val="002B4513"/>
    <w:rsid w:val="002B703C"/>
    <w:rsid w:val="002B7D16"/>
    <w:rsid w:val="002C1374"/>
    <w:rsid w:val="002C288D"/>
    <w:rsid w:val="002C2DC3"/>
    <w:rsid w:val="002C2EE2"/>
    <w:rsid w:val="002C42AA"/>
    <w:rsid w:val="002C5128"/>
    <w:rsid w:val="002C605E"/>
    <w:rsid w:val="002C7DBE"/>
    <w:rsid w:val="002D1A53"/>
    <w:rsid w:val="002D1BDE"/>
    <w:rsid w:val="002D2DEE"/>
    <w:rsid w:val="002D51DF"/>
    <w:rsid w:val="002D5AB0"/>
    <w:rsid w:val="002D5F8A"/>
    <w:rsid w:val="002E2088"/>
    <w:rsid w:val="002E31EA"/>
    <w:rsid w:val="002E3311"/>
    <w:rsid w:val="002E4EDC"/>
    <w:rsid w:val="002E75B4"/>
    <w:rsid w:val="002E78D4"/>
    <w:rsid w:val="002F3AA1"/>
    <w:rsid w:val="002F74F4"/>
    <w:rsid w:val="002F763D"/>
    <w:rsid w:val="0030165A"/>
    <w:rsid w:val="00303175"/>
    <w:rsid w:val="00307DA1"/>
    <w:rsid w:val="0031345C"/>
    <w:rsid w:val="00315B74"/>
    <w:rsid w:val="00316DCA"/>
    <w:rsid w:val="00316ED1"/>
    <w:rsid w:val="00325113"/>
    <w:rsid w:val="00327F7A"/>
    <w:rsid w:val="00327FA1"/>
    <w:rsid w:val="003323A5"/>
    <w:rsid w:val="003347CF"/>
    <w:rsid w:val="00337F02"/>
    <w:rsid w:val="00342F7C"/>
    <w:rsid w:val="003433D9"/>
    <w:rsid w:val="00345F98"/>
    <w:rsid w:val="00347529"/>
    <w:rsid w:val="003478A7"/>
    <w:rsid w:val="003560BB"/>
    <w:rsid w:val="00356874"/>
    <w:rsid w:val="00356B29"/>
    <w:rsid w:val="00360C40"/>
    <w:rsid w:val="00361053"/>
    <w:rsid w:val="00365F61"/>
    <w:rsid w:val="00374DC2"/>
    <w:rsid w:val="003751AA"/>
    <w:rsid w:val="00377163"/>
    <w:rsid w:val="00377F33"/>
    <w:rsid w:val="00380468"/>
    <w:rsid w:val="00381D8D"/>
    <w:rsid w:val="00382E39"/>
    <w:rsid w:val="003878FE"/>
    <w:rsid w:val="003900A7"/>
    <w:rsid w:val="00391289"/>
    <w:rsid w:val="00393C87"/>
    <w:rsid w:val="00395F75"/>
    <w:rsid w:val="003A0A99"/>
    <w:rsid w:val="003A2E5E"/>
    <w:rsid w:val="003B292E"/>
    <w:rsid w:val="003B3125"/>
    <w:rsid w:val="003B6170"/>
    <w:rsid w:val="003B6898"/>
    <w:rsid w:val="003B7290"/>
    <w:rsid w:val="003C0634"/>
    <w:rsid w:val="003C0741"/>
    <w:rsid w:val="003C3943"/>
    <w:rsid w:val="003D0915"/>
    <w:rsid w:val="003D433F"/>
    <w:rsid w:val="003D738F"/>
    <w:rsid w:val="003D7690"/>
    <w:rsid w:val="003E119A"/>
    <w:rsid w:val="003E2890"/>
    <w:rsid w:val="003E348B"/>
    <w:rsid w:val="00401AC5"/>
    <w:rsid w:val="0040357A"/>
    <w:rsid w:val="004066C7"/>
    <w:rsid w:val="0040692B"/>
    <w:rsid w:val="00413233"/>
    <w:rsid w:val="004211C9"/>
    <w:rsid w:val="004227EB"/>
    <w:rsid w:val="00423710"/>
    <w:rsid w:val="0042597B"/>
    <w:rsid w:val="0042616E"/>
    <w:rsid w:val="004326C1"/>
    <w:rsid w:val="00432881"/>
    <w:rsid w:val="00435098"/>
    <w:rsid w:val="004351A3"/>
    <w:rsid w:val="0043616A"/>
    <w:rsid w:val="00440EA3"/>
    <w:rsid w:val="00445961"/>
    <w:rsid w:val="00447193"/>
    <w:rsid w:val="00451A99"/>
    <w:rsid w:val="00452CAD"/>
    <w:rsid w:val="00453983"/>
    <w:rsid w:val="004539D2"/>
    <w:rsid w:val="00456F1C"/>
    <w:rsid w:val="00460888"/>
    <w:rsid w:val="0046301F"/>
    <w:rsid w:val="004666EB"/>
    <w:rsid w:val="00470B94"/>
    <w:rsid w:val="0048024E"/>
    <w:rsid w:val="00480DFB"/>
    <w:rsid w:val="004845DA"/>
    <w:rsid w:val="00484975"/>
    <w:rsid w:val="0048689E"/>
    <w:rsid w:val="004919DD"/>
    <w:rsid w:val="00493AF3"/>
    <w:rsid w:val="00495222"/>
    <w:rsid w:val="004A2988"/>
    <w:rsid w:val="004A6E5E"/>
    <w:rsid w:val="004B087B"/>
    <w:rsid w:val="004B0E64"/>
    <w:rsid w:val="004B6FDB"/>
    <w:rsid w:val="004C29C2"/>
    <w:rsid w:val="004C6D74"/>
    <w:rsid w:val="004D2BA5"/>
    <w:rsid w:val="004E1ACA"/>
    <w:rsid w:val="004E5154"/>
    <w:rsid w:val="004E571D"/>
    <w:rsid w:val="004E79BC"/>
    <w:rsid w:val="004E7B1E"/>
    <w:rsid w:val="004F2A59"/>
    <w:rsid w:val="004F6C06"/>
    <w:rsid w:val="004F7BDD"/>
    <w:rsid w:val="00502215"/>
    <w:rsid w:val="005051FE"/>
    <w:rsid w:val="00510DB6"/>
    <w:rsid w:val="0051121D"/>
    <w:rsid w:val="005125BE"/>
    <w:rsid w:val="00512CBB"/>
    <w:rsid w:val="00523A9D"/>
    <w:rsid w:val="00524C3A"/>
    <w:rsid w:val="00525F16"/>
    <w:rsid w:val="00526469"/>
    <w:rsid w:val="00531507"/>
    <w:rsid w:val="005328D9"/>
    <w:rsid w:val="005507EA"/>
    <w:rsid w:val="00552143"/>
    <w:rsid w:val="00552EC4"/>
    <w:rsid w:val="00554EFE"/>
    <w:rsid w:val="00555EE4"/>
    <w:rsid w:val="00557DAF"/>
    <w:rsid w:val="00562619"/>
    <w:rsid w:val="00563650"/>
    <w:rsid w:val="00566E2E"/>
    <w:rsid w:val="00572749"/>
    <w:rsid w:val="00576032"/>
    <w:rsid w:val="00577FB4"/>
    <w:rsid w:val="00583644"/>
    <w:rsid w:val="005837AF"/>
    <w:rsid w:val="00585032"/>
    <w:rsid w:val="005856CF"/>
    <w:rsid w:val="005915BF"/>
    <w:rsid w:val="005925D9"/>
    <w:rsid w:val="0059316B"/>
    <w:rsid w:val="005A4AE1"/>
    <w:rsid w:val="005B376E"/>
    <w:rsid w:val="005B3E08"/>
    <w:rsid w:val="005B3E71"/>
    <w:rsid w:val="005B608A"/>
    <w:rsid w:val="005C2AEA"/>
    <w:rsid w:val="005C41D7"/>
    <w:rsid w:val="005C543F"/>
    <w:rsid w:val="005C7ADB"/>
    <w:rsid w:val="005D019A"/>
    <w:rsid w:val="005D1049"/>
    <w:rsid w:val="005D1A36"/>
    <w:rsid w:val="005D431A"/>
    <w:rsid w:val="005D609A"/>
    <w:rsid w:val="005D68C8"/>
    <w:rsid w:val="005E50DC"/>
    <w:rsid w:val="005E57A2"/>
    <w:rsid w:val="005F74ED"/>
    <w:rsid w:val="00602708"/>
    <w:rsid w:val="00602B6D"/>
    <w:rsid w:val="006053D5"/>
    <w:rsid w:val="006120B4"/>
    <w:rsid w:val="00612F61"/>
    <w:rsid w:val="006219B6"/>
    <w:rsid w:val="0062362F"/>
    <w:rsid w:val="00630B69"/>
    <w:rsid w:val="00630D17"/>
    <w:rsid w:val="00631016"/>
    <w:rsid w:val="00631BCB"/>
    <w:rsid w:val="006343BE"/>
    <w:rsid w:val="00634F33"/>
    <w:rsid w:val="0063785C"/>
    <w:rsid w:val="00642F73"/>
    <w:rsid w:val="00646864"/>
    <w:rsid w:val="00646F71"/>
    <w:rsid w:val="006518F2"/>
    <w:rsid w:val="00652FE0"/>
    <w:rsid w:val="00653DBE"/>
    <w:rsid w:val="00655702"/>
    <w:rsid w:val="00660AA5"/>
    <w:rsid w:val="0066516C"/>
    <w:rsid w:val="0066639F"/>
    <w:rsid w:val="00670C8F"/>
    <w:rsid w:val="00671276"/>
    <w:rsid w:val="006802DD"/>
    <w:rsid w:val="00680DCA"/>
    <w:rsid w:val="00680F4C"/>
    <w:rsid w:val="0068507F"/>
    <w:rsid w:val="006869FA"/>
    <w:rsid w:val="006925DC"/>
    <w:rsid w:val="0069282B"/>
    <w:rsid w:val="00697C52"/>
    <w:rsid w:val="006A171A"/>
    <w:rsid w:val="006A3B17"/>
    <w:rsid w:val="006A3F0E"/>
    <w:rsid w:val="006A5834"/>
    <w:rsid w:val="006A5B5A"/>
    <w:rsid w:val="006B4BB4"/>
    <w:rsid w:val="006C04E6"/>
    <w:rsid w:val="006C0841"/>
    <w:rsid w:val="006D11D1"/>
    <w:rsid w:val="006D3292"/>
    <w:rsid w:val="006D5DB3"/>
    <w:rsid w:val="006D7965"/>
    <w:rsid w:val="006E2AF4"/>
    <w:rsid w:val="006E4C2B"/>
    <w:rsid w:val="006E50D4"/>
    <w:rsid w:val="006F5611"/>
    <w:rsid w:val="006F74DC"/>
    <w:rsid w:val="0070342A"/>
    <w:rsid w:val="00703AA2"/>
    <w:rsid w:val="00705FF6"/>
    <w:rsid w:val="00710B5F"/>
    <w:rsid w:val="0071664F"/>
    <w:rsid w:val="00726192"/>
    <w:rsid w:val="00726837"/>
    <w:rsid w:val="00726D2E"/>
    <w:rsid w:val="00726F44"/>
    <w:rsid w:val="0073067D"/>
    <w:rsid w:val="00730792"/>
    <w:rsid w:val="0073168C"/>
    <w:rsid w:val="00732529"/>
    <w:rsid w:val="00745F24"/>
    <w:rsid w:val="00751B5A"/>
    <w:rsid w:val="00751FCB"/>
    <w:rsid w:val="00752567"/>
    <w:rsid w:val="00753624"/>
    <w:rsid w:val="00753783"/>
    <w:rsid w:val="00755389"/>
    <w:rsid w:val="00756C6B"/>
    <w:rsid w:val="00757267"/>
    <w:rsid w:val="00757B2C"/>
    <w:rsid w:val="007605E0"/>
    <w:rsid w:val="007637F4"/>
    <w:rsid w:val="00763EC3"/>
    <w:rsid w:val="00766460"/>
    <w:rsid w:val="00766E5D"/>
    <w:rsid w:val="0076788A"/>
    <w:rsid w:val="007870E7"/>
    <w:rsid w:val="00794029"/>
    <w:rsid w:val="007944F8"/>
    <w:rsid w:val="007949B2"/>
    <w:rsid w:val="007959A7"/>
    <w:rsid w:val="007A064A"/>
    <w:rsid w:val="007A0AE4"/>
    <w:rsid w:val="007A18FB"/>
    <w:rsid w:val="007A2F9B"/>
    <w:rsid w:val="007A3F5B"/>
    <w:rsid w:val="007A5756"/>
    <w:rsid w:val="007A5906"/>
    <w:rsid w:val="007B26A5"/>
    <w:rsid w:val="007B2CA3"/>
    <w:rsid w:val="007B7178"/>
    <w:rsid w:val="007B7BBE"/>
    <w:rsid w:val="007C062B"/>
    <w:rsid w:val="007C0F60"/>
    <w:rsid w:val="007C4C53"/>
    <w:rsid w:val="007C7498"/>
    <w:rsid w:val="007C75B8"/>
    <w:rsid w:val="007C7994"/>
    <w:rsid w:val="007C7E73"/>
    <w:rsid w:val="007D24E7"/>
    <w:rsid w:val="007D4681"/>
    <w:rsid w:val="007D6817"/>
    <w:rsid w:val="007D6C92"/>
    <w:rsid w:val="007E2CD1"/>
    <w:rsid w:val="007E384A"/>
    <w:rsid w:val="007E4CC4"/>
    <w:rsid w:val="007F0038"/>
    <w:rsid w:val="007F2139"/>
    <w:rsid w:val="007F409E"/>
    <w:rsid w:val="007F5385"/>
    <w:rsid w:val="007F690B"/>
    <w:rsid w:val="007F6B25"/>
    <w:rsid w:val="00803EB0"/>
    <w:rsid w:val="00806D44"/>
    <w:rsid w:val="0080711E"/>
    <w:rsid w:val="0080761C"/>
    <w:rsid w:val="00807982"/>
    <w:rsid w:val="008119DB"/>
    <w:rsid w:val="0081256D"/>
    <w:rsid w:val="008169C6"/>
    <w:rsid w:val="0082207A"/>
    <w:rsid w:val="00822EAC"/>
    <w:rsid w:val="00824380"/>
    <w:rsid w:val="008244FE"/>
    <w:rsid w:val="008306F4"/>
    <w:rsid w:val="00833035"/>
    <w:rsid w:val="008341B1"/>
    <w:rsid w:val="00840D08"/>
    <w:rsid w:val="00841971"/>
    <w:rsid w:val="008422AC"/>
    <w:rsid w:val="008432B4"/>
    <w:rsid w:val="00846C03"/>
    <w:rsid w:val="00847C49"/>
    <w:rsid w:val="008558BD"/>
    <w:rsid w:val="00857AA9"/>
    <w:rsid w:val="00861340"/>
    <w:rsid w:val="008636C8"/>
    <w:rsid w:val="0086614C"/>
    <w:rsid w:val="00867076"/>
    <w:rsid w:val="00870424"/>
    <w:rsid w:val="00870E6B"/>
    <w:rsid w:val="00871465"/>
    <w:rsid w:val="00872ABE"/>
    <w:rsid w:val="00875F17"/>
    <w:rsid w:val="00876A64"/>
    <w:rsid w:val="00884210"/>
    <w:rsid w:val="0088491F"/>
    <w:rsid w:val="008911BE"/>
    <w:rsid w:val="00894836"/>
    <w:rsid w:val="00894E37"/>
    <w:rsid w:val="008955CE"/>
    <w:rsid w:val="00896CE2"/>
    <w:rsid w:val="00897431"/>
    <w:rsid w:val="008A197D"/>
    <w:rsid w:val="008A24A7"/>
    <w:rsid w:val="008A49B0"/>
    <w:rsid w:val="008A5A6C"/>
    <w:rsid w:val="008A5D78"/>
    <w:rsid w:val="008A632F"/>
    <w:rsid w:val="008B02E1"/>
    <w:rsid w:val="008B0A6E"/>
    <w:rsid w:val="008B1731"/>
    <w:rsid w:val="008B2F9B"/>
    <w:rsid w:val="008B48BC"/>
    <w:rsid w:val="008B5832"/>
    <w:rsid w:val="008B6EF1"/>
    <w:rsid w:val="008C3FC3"/>
    <w:rsid w:val="008C7380"/>
    <w:rsid w:val="008D05E7"/>
    <w:rsid w:val="008D6EF7"/>
    <w:rsid w:val="008E393E"/>
    <w:rsid w:val="008E5632"/>
    <w:rsid w:val="008E59BE"/>
    <w:rsid w:val="008E5CC7"/>
    <w:rsid w:val="008E668D"/>
    <w:rsid w:val="008F1DCC"/>
    <w:rsid w:val="008F1F9B"/>
    <w:rsid w:val="008F22FC"/>
    <w:rsid w:val="008F391C"/>
    <w:rsid w:val="00903984"/>
    <w:rsid w:val="009054B4"/>
    <w:rsid w:val="009135D3"/>
    <w:rsid w:val="0091659B"/>
    <w:rsid w:val="0091696C"/>
    <w:rsid w:val="0092136C"/>
    <w:rsid w:val="009248D0"/>
    <w:rsid w:val="00925CFB"/>
    <w:rsid w:val="00926F97"/>
    <w:rsid w:val="00932D95"/>
    <w:rsid w:val="009336AB"/>
    <w:rsid w:val="0093379C"/>
    <w:rsid w:val="009343BB"/>
    <w:rsid w:val="00934ACA"/>
    <w:rsid w:val="00936443"/>
    <w:rsid w:val="00940AF5"/>
    <w:rsid w:val="00941C26"/>
    <w:rsid w:val="009432CC"/>
    <w:rsid w:val="0095069E"/>
    <w:rsid w:val="00951018"/>
    <w:rsid w:val="009541DB"/>
    <w:rsid w:val="0095678B"/>
    <w:rsid w:val="00965D10"/>
    <w:rsid w:val="00966F4F"/>
    <w:rsid w:val="00972A84"/>
    <w:rsid w:val="00974754"/>
    <w:rsid w:val="00975844"/>
    <w:rsid w:val="00975CDA"/>
    <w:rsid w:val="0097601F"/>
    <w:rsid w:val="0097674C"/>
    <w:rsid w:val="00977C3E"/>
    <w:rsid w:val="0098263B"/>
    <w:rsid w:val="00983FD8"/>
    <w:rsid w:val="00987D60"/>
    <w:rsid w:val="00992428"/>
    <w:rsid w:val="009A2E87"/>
    <w:rsid w:val="009A4A9F"/>
    <w:rsid w:val="009A6C40"/>
    <w:rsid w:val="009B541E"/>
    <w:rsid w:val="009C15FB"/>
    <w:rsid w:val="009C1C95"/>
    <w:rsid w:val="009C3375"/>
    <w:rsid w:val="009C4E10"/>
    <w:rsid w:val="009D52E7"/>
    <w:rsid w:val="009D7C6A"/>
    <w:rsid w:val="009E21BF"/>
    <w:rsid w:val="009E6459"/>
    <w:rsid w:val="009E702D"/>
    <w:rsid w:val="00A04ED1"/>
    <w:rsid w:val="00A07107"/>
    <w:rsid w:val="00A105BD"/>
    <w:rsid w:val="00A146A3"/>
    <w:rsid w:val="00A147CB"/>
    <w:rsid w:val="00A15840"/>
    <w:rsid w:val="00A1606C"/>
    <w:rsid w:val="00A17087"/>
    <w:rsid w:val="00A17A0C"/>
    <w:rsid w:val="00A202C3"/>
    <w:rsid w:val="00A32E81"/>
    <w:rsid w:val="00A33C69"/>
    <w:rsid w:val="00A370A3"/>
    <w:rsid w:val="00A378D0"/>
    <w:rsid w:val="00A407C2"/>
    <w:rsid w:val="00A40BA1"/>
    <w:rsid w:val="00A423EE"/>
    <w:rsid w:val="00A434C6"/>
    <w:rsid w:val="00A43D55"/>
    <w:rsid w:val="00A44131"/>
    <w:rsid w:val="00A4722B"/>
    <w:rsid w:val="00A54103"/>
    <w:rsid w:val="00A5466D"/>
    <w:rsid w:val="00A54B88"/>
    <w:rsid w:val="00A554D4"/>
    <w:rsid w:val="00A5698F"/>
    <w:rsid w:val="00A628B4"/>
    <w:rsid w:val="00A72793"/>
    <w:rsid w:val="00A72DC6"/>
    <w:rsid w:val="00A769FF"/>
    <w:rsid w:val="00A80FE1"/>
    <w:rsid w:val="00A81257"/>
    <w:rsid w:val="00A83968"/>
    <w:rsid w:val="00A85218"/>
    <w:rsid w:val="00A90169"/>
    <w:rsid w:val="00A9055B"/>
    <w:rsid w:val="00A911F7"/>
    <w:rsid w:val="00AA6E46"/>
    <w:rsid w:val="00AA7CC1"/>
    <w:rsid w:val="00AA7E61"/>
    <w:rsid w:val="00AB032E"/>
    <w:rsid w:val="00AB272A"/>
    <w:rsid w:val="00AB397C"/>
    <w:rsid w:val="00AB415B"/>
    <w:rsid w:val="00AB42E6"/>
    <w:rsid w:val="00AB6D39"/>
    <w:rsid w:val="00AC4E70"/>
    <w:rsid w:val="00AC6E85"/>
    <w:rsid w:val="00AD250F"/>
    <w:rsid w:val="00AD7281"/>
    <w:rsid w:val="00AD7414"/>
    <w:rsid w:val="00AE0E1B"/>
    <w:rsid w:val="00AE34FF"/>
    <w:rsid w:val="00AE452A"/>
    <w:rsid w:val="00AE4DF2"/>
    <w:rsid w:val="00AE6BF7"/>
    <w:rsid w:val="00AE71A5"/>
    <w:rsid w:val="00AF266F"/>
    <w:rsid w:val="00AF4C3E"/>
    <w:rsid w:val="00AF6707"/>
    <w:rsid w:val="00B024E4"/>
    <w:rsid w:val="00B02CAB"/>
    <w:rsid w:val="00B04692"/>
    <w:rsid w:val="00B06FEA"/>
    <w:rsid w:val="00B07000"/>
    <w:rsid w:val="00B1397F"/>
    <w:rsid w:val="00B20210"/>
    <w:rsid w:val="00B248C2"/>
    <w:rsid w:val="00B2513A"/>
    <w:rsid w:val="00B26CDC"/>
    <w:rsid w:val="00B31FBA"/>
    <w:rsid w:val="00B337EF"/>
    <w:rsid w:val="00B40D29"/>
    <w:rsid w:val="00B41317"/>
    <w:rsid w:val="00B41B4B"/>
    <w:rsid w:val="00B437A4"/>
    <w:rsid w:val="00B44FD2"/>
    <w:rsid w:val="00B479BC"/>
    <w:rsid w:val="00B52E38"/>
    <w:rsid w:val="00B5528B"/>
    <w:rsid w:val="00B61715"/>
    <w:rsid w:val="00B62BD5"/>
    <w:rsid w:val="00B65656"/>
    <w:rsid w:val="00B700A8"/>
    <w:rsid w:val="00B72320"/>
    <w:rsid w:val="00B73AA3"/>
    <w:rsid w:val="00B7446B"/>
    <w:rsid w:val="00B7630D"/>
    <w:rsid w:val="00B812C1"/>
    <w:rsid w:val="00B82D5B"/>
    <w:rsid w:val="00B846DE"/>
    <w:rsid w:val="00B84E34"/>
    <w:rsid w:val="00B85B92"/>
    <w:rsid w:val="00B90B6D"/>
    <w:rsid w:val="00B90D5C"/>
    <w:rsid w:val="00B911B2"/>
    <w:rsid w:val="00B9193B"/>
    <w:rsid w:val="00B97033"/>
    <w:rsid w:val="00B978B1"/>
    <w:rsid w:val="00BA3BD1"/>
    <w:rsid w:val="00BA4678"/>
    <w:rsid w:val="00BB5455"/>
    <w:rsid w:val="00BB58BE"/>
    <w:rsid w:val="00BC0215"/>
    <w:rsid w:val="00BC0F23"/>
    <w:rsid w:val="00BC2757"/>
    <w:rsid w:val="00BC3EAB"/>
    <w:rsid w:val="00BC4221"/>
    <w:rsid w:val="00BC591E"/>
    <w:rsid w:val="00BD2D92"/>
    <w:rsid w:val="00BD3C1A"/>
    <w:rsid w:val="00BD5049"/>
    <w:rsid w:val="00BE1CDB"/>
    <w:rsid w:val="00BE3330"/>
    <w:rsid w:val="00BE57FB"/>
    <w:rsid w:val="00BE6B91"/>
    <w:rsid w:val="00BF07D4"/>
    <w:rsid w:val="00BF1B48"/>
    <w:rsid w:val="00BF4260"/>
    <w:rsid w:val="00C006BC"/>
    <w:rsid w:val="00C03C5A"/>
    <w:rsid w:val="00C06A52"/>
    <w:rsid w:val="00C175E0"/>
    <w:rsid w:val="00C2005C"/>
    <w:rsid w:val="00C22920"/>
    <w:rsid w:val="00C237BB"/>
    <w:rsid w:val="00C2463A"/>
    <w:rsid w:val="00C24A8B"/>
    <w:rsid w:val="00C260A5"/>
    <w:rsid w:val="00C33935"/>
    <w:rsid w:val="00C3425D"/>
    <w:rsid w:val="00C34757"/>
    <w:rsid w:val="00C362D2"/>
    <w:rsid w:val="00C37FA5"/>
    <w:rsid w:val="00C451DE"/>
    <w:rsid w:val="00C45890"/>
    <w:rsid w:val="00C51808"/>
    <w:rsid w:val="00C521AB"/>
    <w:rsid w:val="00C522DA"/>
    <w:rsid w:val="00C5409A"/>
    <w:rsid w:val="00C56647"/>
    <w:rsid w:val="00C56B3D"/>
    <w:rsid w:val="00C570AB"/>
    <w:rsid w:val="00C60BD7"/>
    <w:rsid w:val="00C76C42"/>
    <w:rsid w:val="00C86613"/>
    <w:rsid w:val="00C86D77"/>
    <w:rsid w:val="00C87C4E"/>
    <w:rsid w:val="00C925EE"/>
    <w:rsid w:val="00C95BA7"/>
    <w:rsid w:val="00CA01F5"/>
    <w:rsid w:val="00CA3DFA"/>
    <w:rsid w:val="00CB53A8"/>
    <w:rsid w:val="00CB650F"/>
    <w:rsid w:val="00CB7E80"/>
    <w:rsid w:val="00CC1199"/>
    <w:rsid w:val="00CC2B94"/>
    <w:rsid w:val="00CC3707"/>
    <w:rsid w:val="00CC3E71"/>
    <w:rsid w:val="00CD0EBF"/>
    <w:rsid w:val="00CD3E52"/>
    <w:rsid w:val="00CD4626"/>
    <w:rsid w:val="00CD5D66"/>
    <w:rsid w:val="00CD729D"/>
    <w:rsid w:val="00CE258D"/>
    <w:rsid w:val="00CE2EBE"/>
    <w:rsid w:val="00CF0F76"/>
    <w:rsid w:val="00CF3ECF"/>
    <w:rsid w:val="00CF5213"/>
    <w:rsid w:val="00CF5D58"/>
    <w:rsid w:val="00CF7474"/>
    <w:rsid w:val="00D00E56"/>
    <w:rsid w:val="00D02336"/>
    <w:rsid w:val="00D0668F"/>
    <w:rsid w:val="00D07E68"/>
    <w:rsid w:val="00D17875"/>
    <w:rsid w:val="00D2121E"/>
    <w:rsid w:val="00D23449"/>
    <w:rsid w:val="00D2368B"/>
    <w:rsid w:val="00D23DD1"/>
    <w:rsid w:val="00D24EA1"/>
    <w:rsid w:val="00D32365"/>
    <w:rsid w:val="00D36A12"/>
    <w:rsid w:val="00D37590"/>
    <w:rsid w:val="00D44C67"/>
    <w:rsid w:val="00D471D7"/>
    <w:rsid w:val="00D47990"/>
    <w:rsid w:val="00D509BE"/>
    <w:rsid w:val="00D52B3F"/>
    <w:rsid w:val="00D530E0"/>
    <w:rsid w:val="00D53677"/>
    <w:rsid w:val="00D54B3D"/>
    <w:rsid w:val="00D60DC8"/>
    <w:rsid w:val="00D62F0E"/>
    <w:rsid w:val="00D66BBC"/>
    <w:rsid w:val="00D72CA9"/>
    <w:rsid w:val="00D73C53"/>
    <w:rsid w:val="00D77903"/>
    <w:rsid w:val="00D82E5C"/>
    <w:rsid w:val="00D85269"/>
    <w:rsid w:val="00D85ADF"/>
    <w:rsid w:val="00D86E83"/>
    <w:rsid w:val="00D9106D"/>
    <w:rsid w:val="00D911C6"/>
    <w:rsid w:val="00D92132"/>
    <w:rsid w:val="00D973CE"/>
    <w:rsid w:val="00DA2DB7"/>
    <w:rsid w:val="00DA3446"/>
    <w:rsid w:val="00DA405F"/>
    <w:rsid w:val="00DA419D"/>
    <w:rsid w:val="00DA5721"/>
    <w:rsid w:val="00DA60F0"/>
    <w:rsid w:val="00DA7399"/>
    <w:rsid w:val="00DB4766"/>
    <w:rsid w:val="00DC01E8"/>
    <w:rsid w:val="00DC0FF6"/>
    <w:rsid w:val="00DD0DD4"/>
    <w:rsid w:val="00DD1A00"/>
    <w:rsid w:val="00DD7A11"/>
    <w:rsid w:val="00DF0D60"/>
    <w:rsid w:val="00DF26BF"/>
    <w:rsid w:val="00DF77D3"/>
    <w:rsid w:val="00DF7DA0"/>
    <w:rsid w:val="00E01DA7"/>
    <w:rsid w:val="00E03027"/>
    <w:rsid w:val="00E058E5"/>
    <w:rsid w:val="00E0735B"/>
    <w:rsid w:val="00E0758A"/>
    <w:rsid w:val="00E10C05"/>
    <w:rsid w:val="00E1163C"/>
    <w:rsid w:val="00E1311E"/>
    <w:rsid w:val="00E15A4D"/>
    <w:rsid w:val="00E16050"/>
    <w:rsid w:val="00E16EC3"/>
    <w:rsid w:val="00E21D4C"/>
    <w:rsid w:val="00E21E74"/>
    <w:rsid w:val="00E22182"/>
    <w:rsid w:val="00E2379C"/>
    <w:rsid w:val="00E247EC"/>
    <w:rsid w:val="00E2712A"/>
    <w:rsid w:val="00E30958"/>
    <w:rsid w:val="00E32028"/>
    <w:rsid w:val="00E34C9B"/>
    <w:rsid w:val="00E36E62"/>
    <w:rsid w:val="00E371D5"/>
    <w:rsid w:val="00E4189B"/>
    <w:rsid w:val="00E42F2F"/>
    <w:rsid w:val="00E47D1F"/>
    <w:rsid w:val="00E53FB8"/>
    <w:rsid w:val="00E55B32"/>
    <w:rsid w:val="00E56805"/>
    <w:rsid w:val="00E56EA6"/>
    <w:rsid w:val="00E6147D"/>
    <w:rsid w:val="00E66F86"/>
    <w:rsid w:val="00E67100"/>
    <w:rsid w:val="00E7057D"/>
    <w:rsid w:val="00E76B1B"/>
    <w:rsid w:val="00E7747D"/>
    <w:rsid w:val="00E8072A"/>
    <w:rsid w:val="00E81B1A"/>
    <w:rsid w:val="00E838B6"/>
    <w:rsid w:val="00E85563"/>
    <w:rsid w:val="00E86EB3"/>
    <w:rsid w:val="00E87237"/>
    <w:rsid w:val="00E942F0"/>
    <w:rsid w:val="00E948BB"/>
    <w:rsid w:val="00E962E0"/>
    <w:rsid w:val="00E96562"/>
    <w:rsid w:val="00E97442"/>
    <w:rsid w:val="00EA01A4"/>
    <w:rsid w:val="00EA4CDF"/>
    <w:rsid w:val="00EA56F6"/>
    <w:rsid w:val="00EA68A1"/>
    <w:rsid w:val="00EA6C6E"/>
    <w:rsid w:val="00EB00A8"/>
    <w:rsid w:val="00EB0681"/>
    <w:rsid w:val="00EB30A3"/>
    <w:rsid w:val="00EB596A"/>
    <w:rsid w:val="00EC1890"/>
    <w:rsid w:val="00EC5D64"/>
    <w:rsid w:val="00EC5E71"/>
    <w:rsid w:val="00EC7190"/>
    <w:rsid w:val="00EC7B3F"/>
    <w:rsid w:val="00EC7D01"/>
    <w:rsid w:val="00ED0A25"/>
    <w:rsid w:val="00ED106C"/>
    <w:rsid w:val="00ED412F"/>
    <w:rsid w:val="00ED50B3"/>
    <w:rsid w:val="00ED5DC2"/>
    <w:rsid w:val="00ED737B"/>
    <w:rsid w:val="00EE2397"/>
    <w:rsid w:val="00EE293C"/>
    <w:rsid w:val="00EE40F4"/>
    <w:rsid w:val="00EE48B3"/>
    <w:rsid w:val="00EE6A57"/>
    <w:rsid w:val="00EF1E1D"/>
    <w:rsid w:val="00EF7D87"/>
    <w:rsid w:val="00F0037A"/>
    <w:rsid w:val="00F01F66"/>
    <w:rsid w:val="00F03574"/>
    <w:rsid w:val="00F05F75"/>
    <w:rsid w:val="00F063D1"/>
    <w:rsid w:val="00F068F7"/>
    <w:rsid w:val="00F12E7A"/>
    <w:rsid w:val="00F160DE"/>
    <w:rsid w:val="00F21C33"/>
    <w:rsid w:val="00F220A8"/>
    <w:rsid w:val="00F24B69"/>
    <w:rsid w:val="00F25E31"/>
    <w:rsid w:val="00F30AE0"/>
    <w:rsid w:val="00F32581"/>
    <w:rsid w:val="00F41204"/>
    <w:rsid w:val="00F4207A"/>
    <w:rsid w:val="00F42F8D"/>
    <w:rsid w:val="00F433BB"/>
    <w:rsid w:val="00F449DA"/>
    <w:rsid w:val="00F458DE"/>
    <w:rsid w:val="00F53FB0"/>
    <w:rsid w:val="00F630C4"/>
    <w:rsid w:val="00F64E7E"/>
    <w:rsid w:val="00F65A56"/>
    <w:rsid w:val="00F718C6"/>
    <w:rsid w:val="00F719C0"/>
    <w:rsid w:val="00F72D8B"/>
    <w:rsid w:val="00F759EA"/>
    <w:rsid w:val="00F83A16"/>
    <w:rsid w:val="00F842B5"/>
    <w:rsid w:val="00F8632E"/>
    <w:rsid w:val="00F871CB"/>
    <w:rsid w:val="00F91A90"/>
    <w:rsid w:val="00F9398A"/>
    <w:rsid w:val="00F94FF8"/>
    <w:rsid w:val="00F94FFE"/>
    <w:rsid w:val="00FB3532"/>
    <w:rsid w:val="00FB59A2"/>
    <w:rsid w:val="00FB5F5A"/>
    <w:rsid w:val="00FB6117"/>
    <w:rsid w:val="00FB6B14"/>
    <w:rsid w:val="00FB6D88"/>
    <w:rsid w:val="00FC1771"/>
    <w:rsid w:val="00FC7DF1"/>
    <w:rsid w:val="00FD1EB2"/>
    <w:rsid w:val="00FD2468"/>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2F86"/>
  <w15:docId w15:val="{9EADCA08-6004-4442-A997-C64E9ED27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362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34"/>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ConsPlusNormal">
    <w:name w:val="ConsPlusNormal"/>
    <w:rsid w:val="00C60B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1">
    <w:name w:val="Revision"/>
    <w:hidden/>
    <w:uiPriority w:val="99"/>
    <w:semiHidden/>
    <w:rsid w:val="00B40D29"/>
    <w:pPr>
      <w:spacing w:after="0" w:line="240" w:lineRule="auto"/>
    </w:pPr>
    <w:rPr>
      <w:rFonts w:ascii="Times New Roman" w:eastAsia="Times New Roman" w:hAnsi="Times New Roman" w:cs="Times New Roman"/>
      <w:sz w:val="24"/>
      <w:szCs w:val="24"/>
      <w:lang w:eastAsia="ru-RU"/>
    </w:rPr>
  </w:style>
  <w:style w:type="character" w:styleId="aff2">
    <w:name w:val="annotation reference"/>
    <w:basedOn w:val="a1"/>
    <w:uiPriority w:val="99"/>
    <w:semiHidden/>
    <w:unhideWhenUsed/>
    <w:rsid w:val="00C86613"/>
    <w:rPr>
      <w:sz w:val="16"/>
      <w:szCs w:val="16"/>
    </w:rPr>
  </w:style>
  <w:style w:type="character" w:customStyle="1" w:styleId="13">
    <w:name w:val="Неразрешенное упоминание1"/>
    <w:basedOn w:val="a1"/>
    <w:uiPriority w:val="99"/>
    <w:semiHidden/>
    <w:unhideWhenUsed/>
    <w:rsid w:val="002541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6233">
      <w:bodyDiv w:val="1"/>
      <w:marLeft w:val="0"/>
      <w:marRight w:val="0"/>
      <w:marTop w:val="0"/>
      <w:marBottom w:val="0"/>
      <w:divBdr>
        <w:top w:val="none" w:sz="0" w:space="0" w:color="auto"/>
        <w:left w:val="none" w:sz="0" w:space="0" w:color="auto"/>
        <w:bottom w:val="none" w:sz="0" w:space="0" w:color="auto"/>
        <w:right w:val="none" w:sz="0" w:space="0" w:color="auto"/>
      </w:divBdr>
    </w:div>
    <w:div w:id="421683025">
      <w:bodyDiv w:val="1"/>
      <w:marLeft w:val="0"/>
      <w:marRight w:val="0"/>
      <w:marTop w:val="0"/>
      <w:marBottom w:val="0"/>
      <w:divBdr>
        <w:top w:val="none" w:sz="0" w:space="0" w:color="auto"/>
        <w:left w:val="none" w:sz="0" w:space="0" w:color="auto"/>
        <w:bottom w:val="none" w:sz="0" w:space="0" w:color="auto"/>
        <w:right w:val="none" w:sz="0" w:space="0" w:color="auto"/>
      </w:divBdr>
    </w:div>
    <w:div w:id="546913958">
      <w:bodyDiv w:val="1"/>
      <w:marLeft w:val="0"/>
      <w:marRight w:val="0"/>
      <w:marTop w:val="0"/>
      <w:marBottom w:val="0"/>
      <w:divBdr>
        <w:top w:val="none" w:sz="0" w:space="0" w:color="auto"/>
        <w:left w:val="none" w:sz="0" w:space="0" w:color="auto"/>
        <w:bottom w:val="none" w:sz="0" w:space="0" w:color="auto"/>
        <w:right w:val="none" w:sz="0" w:space="0" w:color="auto"/>
      </w:divBdr>
    </w:div>
    <w:div w:id="550458875">
      <w:bodyDiv w:val="1"/>
      <w:marLeft w:val="0"/>
      <w:marRight w:val="0"/>
      <w:marTop w:val="0"/>
      <w:marBottom w:val="0"/>
      <w:divBdr>
        <w:top w:val="none" w:sz="0" w:space="0" w:color="auto"/>
        <w:left w:val="none" w:sz="0" w:space="0" w:color="auto"/>
        <w:bottom w:val="none" w:sz="0" w:space="0" w:color="auto"/>
        <w:right w:val="none" w:sz="0" w:space="0" w:color="auto"/>
      </w:divBdr>
    </w:div>
    <w:div w:id="947388730">
      <w:bodyDiv w:val="1"/>
      <w:marLeft w:val="0"/>
      <w:marRight w:val="0"/>
      <w:marTop w:val="0"/>
      <w:marBottom w:val="0"/>
      <w:divBdr>
        <w:top w:val="none" w:sz="0" w:space="0" w:color="auto"/>
        <w:left w:val="none" w:sz="0" w:space="0" w:color="auto"/>
        <w:bottom w:val="none" w:sz="0" w:space="0" w:color="auto"/>
        <w:right w:val="none" w:sz="0" w:space="0" w:color="auto"/>
      </w:divBdr>
    </w:div>
    <w:div w:id="1003892523">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16946959">
      <w:bodyDiv w:val="1"/>
      <w:marLeft w:val="0"/>
      <w:marRight w:val="0"/>
      <w:marTop w:val="0"/>
      <w:marBottom w:val="0"/>
      <w:divBdr>
        <w:top w:val="none" w:sz="0" w:space="0" w:color="auto"/>
        <w:left w:val="none" w:sz="0" w:space="0" w:color="auto"/>
        <w:bottom w:val="none" w:sz="0" w:space="0" w:color="auto"/>
        <w:right w:val="none" w:sz="0" w:space="0" w:color="auto"/>
      </w:divBdr>
    </w:div>
    <w:div w:id="1479376667">
      <w:bodyDiv w:val="1"/>
      <w:marLeft w:val="0"/>
      <w:marRight w:val="0"/>
      <w:marTop w:val="0"/>
      <w:marBottom w:val="0"/>
      <w:divBdr>
        <w:top w:val="none" w:sz="0" w:space="0" w:color="auto"/>
        <w:left w:val="none" w:sz="0" w:space="0" w:color="auto"/>
        <w:bottom w:val="none" w:sz="0" w:space="0" w:color="auto"/>
        <w:right w:val="none" w:sz="0" w:space="0" w:color="auto"/>
      </w:divBdr>
    </w:div>
    <w:div w:id="1723477246">
      <w:bodyDiv w:val="1"/>
      <w:marLeft w:val="0"/>
      <w:marRight w:val="0"/>
      <w:marTop w:val="0"/>
      <w:marBottom w:val="0"/>
      <w:divBdr>
        <w:top w:val="none" w:sz="0" w:space="0" w:color="auto"/>
        <w:left w:val="none" w:sz="0" w:space="0" w:color="auto"/>
        <w:bottom w:val="none" w:sz="0" w:space="0" w:color="auto"/>
        <w:right w:val="none" w:sz="0" w:space="0" w:color="auto"/>
      </w:divBdr>
    </w:div>
    <w:div w:id="1865164668">
      <w:bodyDiv w:val="1"/>
      <w:marLeft w:val="0"/>
      <w:marRight w:val="0"/>
      <w:marTop w:val="0"/>
      <w:marBottom w:val="0"/>
      <w:divBdr>
        <w:top w:val="none" w:sz="0" w:space="0" w:color="auto"/>
        <w:left w:val="none" w:sz="0" w:space="0" w:color="auto"/>
        <w:bottom w:val="none" w:sz="0" w:space="0" w:color="auto"/>
        <w:right w:val="none" w:sz="0" w:space="0" w:color="auto"/>
      </w:divBdr>
    </w:div>
    <w:div w:id="2022075884">
      <w:bodyDiv w:val="1"/>
      <w:marLeft w:val="0"/>
      <w:marRight w:val="0"/>
      <w:marTop w:val="0"/>
      <w:marBottom w:val="0"/>
      <w:divBdr>
        <w:top w:val="none" w:sz="0" w:space="0" w:color="auto"/>
        <w:left w:val="none" w:sz="0" w:space="0" w:color="auto"/>
        <w:bottom w:val="none" w:sz="0" w:space="0" w:color="auto"/>
        <w:right w:val="none" w:sz="0" w:space="0" w:color="auto"/>
      </w:divBdr>
    </w:div>
    <w:div w:id="205102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znanium.com/catalog/product/451097" TargetMode="External"/><Relationship Id="rId18" Type="http://schemas.openxmlformats.org/officeDocument/2006/relationships/hyperlink" Target="https://ezpro.fa.ru:2206/article-rykc.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ook.ru/book/945231" TargetMode="External"/><Relationship Id="rId17" Type="http://schemas.openxmlformats.org/officeDocument/2006/relationships/hyperlink" Target="https://book.ru/book/945231" TargetMode="External"/><Relationship Id="rId2" Type="http://schemas.openxmlformats.org/officeDocument/2006/relationships/numbering" Target="numbering.xml"/><Relationship Id="rId16" Type="http://schemas.openxmlformats.org/officeDocument/2006/relationships/hyperlink" Target="https://book.ru/book/949867"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987479" TargetMode="External"/><Relationship Id="rId5" Type="http://schemas.openxmlformats.org/officeDocument/2006/relationships/webSettings" Target="webSettings.xml"/><Relationship Id="rId15" Type="http://schemas.openxmlformats.org/officeDocument/2006/relationships/hyperlink" Target="https://znanium.com/catalog/product/1819448" TargetMode="External"/><Relationship Id="rId10" Type="http://schemas.openxmlformats.org/officeDocument/2006/relationships/hyperlink" Target="https://urait.ru/bcode/516818" TargetMode="External"/><Relationship Id="rId19" Type="http://schemas.openxmlformats.org/officeDocument/2006/relationships/hyperlink" Target="https://book.ru/book/943389" TargetMode="External"/><Relationship Id="rId4" Type="http://schemas.openxmlformats.org/officeDocument/2006/relationships/settings" Target="settings.xml"/><Relationship Id="rId9" Type="http://schemas.openxmlformats.org/officeDocument/2006/relationships/hyperlink" Target="https://book.ru/book/938046" TargetMode="External"/><Relationship Id="rId14" Type="http://schemas.openxmlformats.org/officeDocument/2006/relationships/hyperlink" Target="https://znanium.com/catalog/product/144230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A6144-6272-45B2-A34E-AE3E36B3D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12407</Words>
  <Characters>70723</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Молчанова Алла Владиславовна</cp:lastModifiedBy>
  <cp:revision>4</cp:revision>
  <dcterms:created xsi:type="dcterms:W3CDTF">2024-04-02T12:22:00Z</dcterms:created>
  <dcterms:modified xsi:type="dcterms:W3CDTF">2024-07-09T13:49:00Z</dcterms:modified>
</cp:coreProperties>
</file>